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DE3C05" w:rsidRPr="00EC590B" w14:paraId="1D98C21F" w14:textId="77777777" w:rsidTr="00DE3C05">
        <w:tc>
          <w:tcPr>
            <w:tcW w:w="9016" w:type="dxa"/>
            <w:gridSpan w:val="2"/>
            <w:shd w:val="clear" w:color="auto" w:fill="3D933F"/>
          </w:tcPr>
          <w:p w14:paraId="4648C77A" w14:textId="77777777" w:rsidR="00DE3C05" w:rsidRPr="00EC590B" w:rsidRDefault="00DE3C05">
            <w:pPr>
              <w:rPr>
                <w:rFonts w:asciiTheme="majorHAnsi" w:hAnsiTheme="majorHAnsi" w:cstheme="majorHAnsi"/>
                <w:sz w:val="24"/>
                <w:szCs w:val="24"/>
              </w:rPr>
            </w:pPr>
          </w:p>
          <w:p w14:paraId="792F9C09" w14:textId="2F043CCE" w:rsidR="00DE3C05" w:rsidRPr="00EC590B" w:rsidRDefault="00DE3C05" w:rsidP="00DE3C05">
            <w:pPr>
              <w:jc w:val="center"/>
              <w:rPr>
                <w:rFonts w:asciiTheme="majorHAnsi" w:hAnsiTheme="majorHAnsi" w:cstheme="majorHAnsi"/>
                <w:color w:val="FFFFFF" w:themeColor="background1"/>
                <w:sz w:val="24"/>
                <w:szCs w:val="24"/>
              </w:rPr>
            </w:pPr>
            <w:r w:rsidRPr="00EC590B">
              <w:rPr>
                <w:rFonts w:asciiTheme="majorHAnsi" w:hAnsiTheme="majorHAnsi" w:cstheme="majorHAnsi"/>
                <w:color w:val="FFFFFF" w:themeColor="background1"/>
                <w:sz w:val="24"/>
                <w:szCs w:val="24"/>
              </w:rPr>
              <w:t>White Horse Medical Practice – Patient Participation Group (PPG)</w:t>
            </w:r>
          </w:p>
          <w:p w14:paraId="235C0E2E" w14:textId="20E5114D" w:rsidR="00DE3C05" w:rsidRPr="00EC590B" w:rsidRDefault="00DE3C05" w:rsidP="00B51DF7">
            <w:pPr>
              <w:jc w:val="center"/>
              <w:rPr>
                <w:rFonts w:asciiTheme="majorHAnsi" w:hAnsiTheme="majorHAnsi" w:cstheme="majorHAnsi"/>
                <w:sz w:val="24"/>
                <w:szCs w:val="24"/>
              </w:rPr>
            </w:pPr>
            <w:r w:rsidRPr="00EC590B">
              <w:rPr>
                <w:rFonts w:asciiTheme="majorHAnsi" w:hAnsiTheme="majorHAnsi" w:cstheme="majorHAnsi"/>
                <w:color w:val="FFFFFF" w:themeColor="background1"/>
                <w:sz w:val="24"/>
                <w:szCs w:val="24"/>
              </w:rPr>
              <w:t xml:space="preserve">Minutes - </w:t>
            </w:r>
          </w:p>
        </w:tc>
      </w:tr>
      <w:tr w:rsidR="00DE3C05" w:rsidRPr="00EC590B" w14:paraId="071A7AB6" w14:textId="77777777" w:rsidTr="00DE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Pr>
          <w:p w14:paraId="449A9DF7" w14:textId="4F70BCF7" w:rsidR="00DE3C05" w:rsidRPr="00EC590B" w:rsidRDefault="00DE3C05">
            <w:pPr>
              <w:rPr>
                <w:rFonts w:asciiTheme="majorHAnsi" w:hAnsiTheme="majorHAnsi" w:cstheme="majorHAnsi"/>
                <w:sz w:val="24"/>
                <w:szCs w:val="24"/>
              </w:rPr>
            </w:pPr>
            <w:r w:rsidRPr="00EC590B">
              <w:rPr>
                <w:rFonts w:asciiTheme="majorHAnsi" w:hAnsiTheme="majorHAnsi" w:cstheme="majorHAnsi"/>
                <w:sz w:val="24"/>
                <w:szCs w:val="24"/>
              </w:rPr>
              <w:t>Date of Meeting</w:t>
            </w:r>
          </w:p>
        </w:tc>
        <w:tc>
          <w:tcPr>
            <w:tcW w:w="6753" w:type="dxa"/>
          </w:tcPr>
          <w:p w14:paraId="7AAAD781" w14:textId="3E495E65" w:rsidR="00DE3C05" w:rsidRPr="00EC590B" w:rsidRDefault="00DE3C05" w:rsidP="003F5823">
            <w:pPr>
              <w:jc w:val="both"/>
              <w:rPr>
                <w:rFonts w:asciiTheme="majorHAnsi" w:hAnsiTheme="majorHAnsi" w:cstheme="majorHAnsi"/>
                <w:sz w:val="24"/>
                <w:szCs w:val="24"/>
              </w:rPr>
            </w:pPr>
            <w:r w:rsidRPr="00EC590B">
              <w:rPr>
                <w:rFonts w:asciiTheme="majorHAnsi" w:hAnsiTheme="majorHAnsi" w:cstheme="majorHAnsi"/>
                <w:sz w:val="24"/>
                <w:szCs w:val="24"/>
              </w:rPr>
              <w:t xml:space="preserve">Wednesday </w:t>
            </w:r>
            <w:r w:rsidR="00D84774">
              <w:rPr>
                <w:rFonts w:asciiTheme="majorHAnsi" w:hAnsiTheme="majorHAnsi" w:cstheme="majorHAnsi"/>
                <w:sz w:val="24"/>
                <w:szCs w:val="24"/>
              </w:rPr>
              <w:t>22</w:t>
            </w:r>
            <w:r w:rsidR="00D84774" w:rsidRPr="00D84774">
              <w:rPr>
                <w:rFonts w:asciiTheme="majorHAnsi" w:hAnsiTheme="majorHAnsi" w:cstheme="majorHAnsi"/>
                <w:sz w:val="24"/>
                <w:szCs w:val="24"/>
                <w:vertAlign w:val="superscript"/>
              </w:rPr>
              <w:t>nd</w:t>
            </w:r>
            <w:r w:rsidR="00D84774">
              <w:rPr>
                <w:rFonts w:asciiTheme="majorHAnsi" w:hAnsiTheme="majorHAnsi" w:cstheme="majorHAnsi"/>
                <w:sz w:val="24"/>
                <w:szCs w:val="24"/>
              </w:rPr>
              <w:t xml:space="preserve"> February</w:t>
            </w:r>
            <w:r w:rsidR="006C7C08">
              <w:rPr>
                <w:rFonts w:asciiTheme="majorHAnsi" w:hAnsiTheme="majorHAnsi" w:cstheme="majorHAnsi"/>
                <w:sz w:val="24"/>
                <w:szCs w:val="24"/>
              </w:rPr>
              <w:t xml:space="preserve"> 24</w:t>
            </w:r>
            <w:r w:rsidR="00EC590B" w:rsidRPr="00EC590B">
              <w:rPr>
                <w:rFonts w:asciiTheme="majorHAnsi" w:hAnsiTheme="majorHAnsi" w:cstheme="majorHAnsi"/>
                <w:sz w:val="24"/>
                <w:szCs w:val="24"/>
              </w:rPr>
              <w:t xml:space="preserve"> 6:30</w:t>
            </w:r>
            <w:r w:rsidR="00B51DF7" w:rsidRPr="00EC590B">
              <w:rPr>
                <w:rFonts w:asciiTheme="majorHAnsi" w:hAnsiTheme="majorHAnsi" w:cstheme="majorHAnsi"/>
                <w:sz w:val="24"/>
                <w:szCs w:val="24"/>
              </w:rPr>
              <w:t xml:space="preserve"> pm </w:t>
            </w:r>
          </w:p>
        </w:tc>
      </w:tr>
      <w:tr w:rsidR="00DE3C05" w:rsidRPr="00EC590B" w14:paraId="0DDC9A9E" w14:textId="77777777" w:rsidTr="00DE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Pr>
          <w:p w14:paraId="1DE23B90" w14:textId="168C760A" w:rsidR="00DE3C05" w:rsidRPr="00EC590B" w:rsidRDefault="00DE3C05">
            <w:pPr>
              <w:rPr>
                <w:rFonts w:asciiTheme="majorHAnsi" w:hAnsiTheme="majorHAnsi" w:cstheme="majorHAnsi"/>
                <w:sz w:val="24"/>
                <w:szCs w:val="24"/>
              </w:rPr>
            </w:pPr>
            <w:r w:rsidRPr="00EC590B">
              <w:rPr>
                <w:rFonts w:asciiTheme="majorHAnsi" w:hAnsiTheme="majorHAnsi" w:cstheme="majorHAnsi"/>
                <w:sz w:val="24"/>
                <w:szCs w:val="24"/>
              </w:rPr>
              <w:t>Attendees</w:t>
            </w:r>
            <w:r w:rsidR="00453705" w:rsidRPr="00EC590B">
              <w:rPr>
                <w:rFonts w:asciiTheme="majorHAnsi" w:hAnsiTheme="majorHAnsi" w:cstheme="majorHAnsi"/>
                <w:sz w:val="24"/>
                <w:szCs w:val="24"/>
              </w:rPr>
              <w:t xml:space="preserve"> - PPG</w:t>
            </w:r>
          </w:p>
        </w:tc>
        <w:tc>
          <w:tcPr>
            <w:tcW w:w="6753" w:type="dxa"/>
          </w:tcPr>
          <w:p w14:paraId="1B568116" w14:textId="1748F840" w:rsidR="00DE3C05" w:rsidRDefault="00DE3C05" w:rsidP="003F5823">
            <w:pPr>
              <w:jc w:val="both"/>
              <w:rPr>
                <w:rFonts w:asciiTheme="majorHAnsi" w:hAnsiTheme="majorHAnsi" w:cstheme="majorHAnsi"/>
                <w:sz w:val="24"/>
                <w:szCs w:val="24"/>
              </w:rPr>
            </w:pPr>
            <w:r w:rsidRPr="00EC590B">
              <w:rPr>
                <w:rFonts w:asciiTheme="majorHAnsi" w:hAnsiTheme="majorHAnsi" w:cstheme="majorHAnsi"/>
                <w:sz w:val="24"/>
                <w:szCs w:val="24"/>
              </w:rPr>
              <w:t>Helen Price (Chair)</w:t>
            </w:r>
            <w:r w:rsidR="0058556E" w:rsidRPr="00EC590B">
              <w:rPr>
                <w:rFonts w:asciiTheme="majorHAnsi" w:hAnsiTheme="majorHAnsi" w:cstheme="majorHAnsi"/>
                <w:sz w:val="24"/>
                <w:szCs w:val="24"/>
              </w:rPr>
              <w:t xml:space="preserve"> </w:t>
            </w:r>
            <w:r w:rsidR="00D84774">
              <w:rPr>
                <w:rFonts w:asciiTheme="majorHAnsi" w:hAnsiTheme="majorHAnsi" w:cstheme="majorHAnsi"/>
                <w:sz w:val="24"/>
                <w:szCs w:val="24"/>
              </w:rPr>
              <w:t>–</w:t>
            </w:r>
            <w:r w:rsidR="0058556E" w:rsidRPr="00EC590B">
              <w:rPr>
                <w:rFonts w:asciiTheme="majorHAnsi" w:hAnsiTheme="majorHAnsi" w:cstheme="majorHAnsi"/>
                <w:sz w:val="24"/>
                <w:szCs w:val="24"/>
              </w:rPr>
              <w:t xml:space="preserve"> HP</w:t>
            </w:r>
          </w:p>
          <w:p w14:paraId="45E1057E" w14:textId="2AFC011D" w:rsidR="00695984" w:rsidRDefault="00D84774" w:rsidP="003F5823">
            <w:pPr>
              <w:jc w:val="both"/>
              <w:rPr>
                <w:rFonts w:asciiTheme="majorHAnsi" w:hAnsiTheme="majorHAnsi" w:cstheme="majorHAnsi"/>
                <w:sz w:val="24"/>
                <w:szCs w:val="24"/>
              </w:rPr>
            </w:pPr>
            <w:r>
              <w:rPr>
                <w:rFonts w:asciiTheme="majorHAnsi" w:hAnsiTheme="majorHAnsi" w:cstheme="majorHAnsi"/>
                <w:sz w:val="24"/>
                <w:szCs w:val="24"/>
              </w:rPr>
              <w:t>Amanda Harvey (</w:t>
            </w:r>
            <w:proofErr w:type="gramStart"/>
            <w:r>
              <w:rPr>
                <w:rFonts w:asciiTheme="majorHAnsi" w:hAnsiTheme="majorHAnsi" w:cstheme="majorHAnsi"/>
                <w:sz w:val="24"/>
                <w:szCs w:val="24"/>
              </w:rPr>
              <w:t>Secretary)</w:t>
            </w:r>
            <w:r w:rsidR="00B37105">
              <w:rPr>
                <w:rFonts w:asciiTheme="majorHAnsi" w:hAnsiTheme="majorHAnsi" w:cstheme="majorHAnsi"/>
                <w:sz w:val="24"/>
                <w:szCs w:val="24"/>
              </w:rPr>
              <w:t xml:space="preserve">  AH</w:t>
            </w:r>
            <w:proofErr w:type="gramEnd"/>
          </w:p>
          <w:p w14:paraId="54D28917" w14:textId="77777777" w:rsidR="00695984" w:rsidRDefault="00695984" w:rsidP="00695984">
            <w:pPr>
              <w:jc w:val="both"/>
              <w:rPr>
                <w:rFonts w:asciiTheme="majorHAnsi" w:hAnsiTheme="majorHAnsi" w:cstheme="majorHAnsi"/>
                <w:sz w:val="24"/>
                <w:szCs w:val="24"/>
              </w:rPr>
            </w:pPr>
            <w:r>
              <w:rPr>
                <w:rFonts w:asciiTheme="majorHAnsi" w:hAnsiTheme="majorHAnsi" w:cstheme="majorHAnsi"/>
                <w:sz w:val="24"/>
                <w:szCs w:val="24"/>
              </w:rPr>
              <w:t xml:space="preserve">Sarah Coe </w:t>
            </w:r>
            <w:proofErr w:type="spellStart"/>
            <w:r>
              <w:rPr>
                <w:rFonts w:asciiTheme="majorHAnsi" w:hAnsiTheme="majorHAnsi" w:cstheme="majorHAnsi"/>
                <w:sz w:val="24"/>
                <w:szCs w:val="24"/>
              </w:rPr>
              <w:t>SCo</w:t>
            </w:r>
            <w:proofErr w:type="spellEnd"/>
          </w:p>
          <w:p w14:paraId="6C8D265D" w14:textId="77777777" w:rsidR="00695984" w:rsidRDefault="003537FF" w:rsidP="003537FF">
            <w:pPr>
              <w:jc w:val="both"/>
              <w:rPr>
                <w:rFonts w:asciiTheme="majorHAnsi" w:hAnsiTheme="majorHAnsi" w:cstheme="majorHAnsi"/>
                <w:sz w:val="24"/>
                <w:szCs w:val="24"/>
              </w:rPr>
            </w:pPr>
            <w:r w:rsidRPr="00EC590B">
              <w:rPr>
                <w:rFonts w:asciiTheme="majorHAnsi" w:hAnsiTheme="majorHAnsi" w:cstheme="majorHAnsi"/>
                <w:sz w:val="24"/>
                <w:szCs w:val="24"/>
              </w:rPr>
              <w:t>Derek Jerome - DJ</w:t>
            </w:r>
            <w:r w:rsidR="00695984">
              <w:rPr>
                <w:rFonts w:asciiTheme="majorHAnsi" w:hAnsiTheme="majorHAnsi" w:cstheme="majorHAnsi"/>
                <w:sz w:val="24"/>
                <w:szCs w:val="24"/>
              </w:rPr>
              <w:t xml:space="preserve"> </w:t>
            </w:r>
          </w:p>
          <w:p w14:paraId="482DB317" w14:textId="514C72BD" w:rsidR="00A353A5" w:rsidRDefault="003537FF" w:rsidP="003F5823">
            <w:pPr>
              <w:jc w:val="both"/>
              <w:rPr>
                <w:rFonts w:asciiTheme="majorHAnsi" w:hAnsiTheme="majorHAnsi" w:cstheme="majorHAnsi"/>
                <w:sz w:val="24"/>
                <w:szCs w:val="24"/>
              </w:rPr>
            </w:pPr>
            <w:r w:rsidRPr="00EC590B">
              <w:rPr>
                <w:rFonts w:asciiTheme="majorHAnsi" w:hAnsiTheme="majorHAnsi" w:cstheme="majorHAnsi"/>
                <w:sz w:val="24"/>
                <w:szCs w:val="24"/>
              </w:rPr>
              <w:t>Alison Allen AA</w:t>
            </w:r>
          </w:p>
          <w:p w14:paraId="4CAD063A" w14:textId="77777777" w:rsidR="00A353A5" w:rsidRDefault="006F7E41" w:rsidP="003F5823">
            <w:pPr>
              <w:jc w:val="both"/>
              <w:rPr>
                <w:rFonts w:asciiTheme="majorHAnsi" w:hAnsiTheme="majorHAnsi" w:cstheme="majorHAnsi"/>
                <w:sz w:val="24"/>
                <w:szCs w:val="24"/>
              </w:rPr>
            </w:pPr>
            <w:r>
              <w:rPr>
                <w:rFonts w:asciiTheme="majorHAnsi" w:hAnsiTheme="majorHAnsi" w:cstheme="majorHAnsi"/>
                <w:sz w:val="24"/>
                <w:szCs w:val="24"/>
              </w:rPr>
              <w:t>Gene Webb GW</w:t>
            </w:r>
          </w:p>
          <w:p w14:paraId="0B13B392" w14:textId="06DC4485" w:rsidR="00C64AEF" w:rsidRPr="00B37105" w:rsidRDefault="00A51ECD" w:rsidP="003F5823">
            <w:pPr>
              <w:jc w:val="both"/>
              <w:rPr>
                <w:rFonts w:asciiTheme="majorHAnsi" w:hAnsiTheme="majorHAnsi" w:cstheme="majorHAnsi"/>
                <w:sz w:val="24"/>
                <w:szCs w:val="24"/>
              </w:rPr>
            </w:pPr>
            <w:r w:rsidRPr="00EC590B">
              <w:rPr>
                <w:rFonts w:asciiTheme="majorHAnsi" w:hAnsiTheme="majorHAnsi" w:cstheme="majorHAnsi"/>
                <w:sz w:val="24"/>
                <w:szCs w:val="24"/>
              </w:rPr>
              <w:t>Lin Marsh</w:t>
            </w:r>
            <w:r>
              <w:rPr>
                <w:rFonts w:asciiTheme="majorHAnsi" w:hAnsiTheme="majorHAnsi" w:cstheme="majorHAnsi"/>
                <w:sz w:val="24"/>
                <w:szCs w:val="24"/>
              </w:rPr>
              <w:t xml:space="preserve"> LM</w:t>
            </w:r>
          </w:p>
        </w:tc>
      </w:tr>
      <w:tr w:rsidR="00453705" w:rsidRPr="00EC590B" w14:paraId="6889F948" w14:textId="77777777" w:rsidTr="00DE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Pr>
          <w:p w14:paraId="2C698AC1" w14:textId="1760696D" w:rsidR="00453705" w:rsidRPr="00EC590B" w:rsidRDefault="00453705">
            <w:pPr>
              <w:rPr>
                <w:rFonts w:asciiTheme="majorHAnsi" w:hAnsiTheme="majorHAnsi" w:cstheme="majorHAnsi"/>
                <w:sz w:val="24"/>
                <w:szCs w:val="24"/>
              </w:rPr>
            </w:pPr>
            <w:r w:rsidRPr="00EC590B">
              <w:rPr>
                <w:rFonts w:asciiTheme="majorHAnsi" w:hAnsiTheme="majorHAnsi" w:cstheme="majorHAnsi"/>
                <w:sz w:val="24"/>
                <w:szCs w:val="24"/>
              </w:rPr>
              <w:t>Attendees - WHMP</w:t>
            </w:r>
          </w:p>
        </w:tc>
        <w:tc>
          <w:tcPr>
            <w:tcW w:w="6753" w:type="dxa"/>
          </w:tcPr>
          <w:p w14:paraId="11983897" w14:textId="77777777" w:rsidR="00453705" w:rsidRPr="00EC590B" w:rsidRDefault="00453705" w:rsidP="003F5823">
            <w:pPr>
              <w:jc w:val="both"/>
              <w:rPr>
                <w:rFonts w:asciiTheme="majorHAnsi" w:hAnsiTheme="majorHAnsi" w:cstheme="majorHAnsi"/>
                <w:sz w:val="24"/>
                <w:szCs w:val="24"/>
              </w:rPr>
            </w:pPr>
            <w:r w:rsidRPr="00EC590B">
              <w:rPr>
                <w:rFonts w:asciiTheme="majorHAnsi" w:hAnsiTheme="majorHAnsi" w:cstheme="majorHAnsi"/>
                <w:sz w:val="24"/>
                <w:szCs w:val="24"/>
              </w:rPr>
              <w:t>Beth Needham (Dispensary Manager) - BN</w:t>
            </w:r>
          </w:p>
          <w:p w14:paraId="335431C7" w14:textId="52568B0D" w:rsidR="00453705" w:rsidRDefault="00453705" w:rsidP="003F5823">
            <w:pPr>
              <w:jc w:val="both"/>
              <w:rPr>
                <w:rFonts w:asciiTheme="majorHAnsi" w:hAnsiTheme="majorHAnsi" w:cstheme="majorHAnsi"/>
                <w:sz w:val="24"/>
                <w:szCs w:val="24"/>
              </w:rPr>
            </w:pPr>
            <w:r w:rsidRPr="00EC590B">
              <w:rPr>
                <w:rFonts w:asciiTheme="majorHAnsi" w:hAnsiTheme="majorHAnsi" w:cstheme="majorHAnsi"/>
                <w:sz w:val="24"/>
                <w:szCs w:val="24"/>
              </w:rPr>
              <w:t xml:space="preserve">Angie Sammut (Practice Manager) </w:t>
            </w:r>
            <w:r w:rsidR="00E300D5">
              <w:rPr>
                <w:rFonts w:asciiTheme="majorHAnsi" w:hAnsiTheme="majorHAnsi" w:cstheme="majorHAnsi"/>
                <w:sz w:val="24"/>
                <w:szCs w:val="24"/>
              </w:rPr>
              <w:t>–</w:t>
            </w:r>
            <w:r w:rsidRPr="00EC590B">
              <w:rPr>
                <w:rFonts w:asciiTheme="majorHAnsi" w:hAnsiTheme="majorHAnsi" w:cstheme="majorHAnsi"/>
                <w:sz w:val="24"/>
                <w:szCs w:val="24"/>
              </w:rPr>
              <w:t xml:space="preserve"> AS</w:t>
            </w:r>
          </w:p>
          <w:p w14:paraId="62B0A8D2" w14:textId="6B9D51D5" w:rsidR="00667F85" w:rsidRDefault="00E300D5" w:rsidP="00667F85">
            <w:pPr>
              <w:jc w:val="both"/>
              <w:rPr>
                <w:rFonts w:asciiTheme="majorHAnsi" w:hAnsiTheme="majorHAnsi" w:cstheme="majorHAnsi"/>
                <w:sz w:val="24"/>
                <w:szCs w:val="24"/>
              </w:rPr>
            </w:pPr>
            <w:r>
              <w:rPr>
                <w:rFonts w:asciiTheme="majorHAnsi" w:hAnsiTheme="majorHAnsi" w:cstheme="majorHAnsi"/>
                <w:sz w:val="24"/>
                <w:szCs w:val="24"/>
              </w:rPr>
              <w:t>Michelle Cozens –</w:t>
            </w:r>
            <w:r w:rsidR="00667F85">
              <w:rPr>
                <w:rFonts w:asciiTheme="majorHAnsi" w:hAnsiTheme="majorHAnsi" w:cstheme="majorHAnsi"/>
                <w:sz w:val="24"/>
                <w:szCs w:val="24"/>
              </w:rPr>
              <w:t xml:space="preserve"> (PA to </w:t>
            </w:r>
            <w:proofErr w:type="gramStart"/>
            <w:r w:rsidR="00667F85">
              <w:rPr>
                <w:rFonts w:asciiTheme="majorHAnsi" w:hAnsiTheme="majorHAnsi" w:cstheme="majorHAnsi"/>
                <w:sz w:val="24"/>
                <w:szCs w:val="24"/>
              </w:rPr>
              <w:t xml:space="preserve">AS) </w:t>
            </w:r>
            <w:r>
              <w:rPr>
                <w:rFonts w:asciiTheme="majorHAnsi" w:hAnsiTheme="majorHAnsi" w:cstheme="majorHAnsi"/>
                <w:sz w:val="24"/>
                <w:szCs w:val="24"/>
              </w:rPr>
              <w:t xml:space="preserve"> </w:t>
            </w:r>
            <w:r w:rsidR="00667F85">
              <w:rPr>
                <w:rFonts w:asciiTheme="majorHAnsi" w:hAnsiTheme="majorHAnsi" w:cstheme="majorHAnsi"/>
                <w:sz w:val="24"/>
                <w:szCs w:val="24"/>
              </w:rPr>
              <w:t xml:space="preserve"> </w:t>
            </w:r>
            <w:proofErr w:type="gramEnd"/>
            <w:r w:rsidR="00667F85">
              <w:rPr>
                <w:rFonts w:asciiTheme="majorHAnsi" w:hAnsiTheme="majorHAnsi" w:cstheme="majorHAnsi"/>
                <w:sz w:val="24"/>
                <w:szCs w:val="24"/>
              </w:rPr>
              <w:t>MC</w:t>
            </w:r>
          </w:p>
          <w:p w14:paraId="67FCCE79" w14:textId="3DD2FFEB" w:rsidR="007A49C1" w:rsidRPr="00EC590B" w:rsidRDefault="007A49C1" w:rsidP="00667F85">
            <w:pPr>
              <w:jc w:val="both"/>
              <w:rPr>
                <w:rFonts w:asciiTheme="majorHAnsi" w:hAnsiTheme="majorHAnsi" w:cstheme="majorHAnsi"/>
                <w:sz w:val="24"/>
                <w:szCs w:val="24"/>
              </w:rPr>
            </w:pPr>
            <w:r>
              <w:rPr>
                <w:rFonts w:asciiTheme="majorHAnsi" w:hAnsiTheme="majorHAnsi" w:cstheme="majorHAnsi"/>
                <w:sz w:val="24"/>
                <w:szCs w:val="24"/>
              </w:rPr>
              <w:t xml:space="preserve">Sarah Oliver </w:t>
            </w:r>
            <w:r w:rsidR="00A33470">
              <w:rPr>
                <w:rFonts w:asciiTheme="majorHAnsi" w:hAnsiTheme="majorHAnsi" w:cstheme="majorHAnsi"/>
                <w:sz w:val="24"/>
                <w:szCs w:val="24"/>
              </w:rPr>
              <w:t xml:space="preserve">(Social Prescriber) </w:t>
            </w:r>
            <w:r>
              <w:rPr>
                <w:rFonts w:asciiTheme="majorHAnsi" w:hAnsiTheme="majorHAnsi" w:cstheme="majorHAnsi"/>
                <w:sz w:val="24"/>
                <w:szCs w:val="24"/>
              </w:rPr>
              <w:t xml:space="preserve">– SO </w:t>
            </w:r>
          </w:p>
        </w:tc>
      </w:tr>
      <w:tr w:rsidR="000739A1" w:rsidRPr="00EC590B" w14:paraId="3D3ACBDA" w14:textId="77777777" w:rsidTr="00DE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Pr>
          <w:p w14:paraId="34B7091E" w14:textId="18ED9DED" w:rsidR="000739A1" w:rsidRPr="00EC590B" w:rsidRDefault="000739A1">
            <w:pPr>
              <w:rPr>
                <w:rFonts w:asciiTheme="majorHAnsi" w:hAnsiTheme="majorHAnsi" w:cstheme="majorHAnsi"/>
                <w:sz w:val="24"/>
                <w:szCs w:val="24"/>
              </w:rPr>
            </w:pPr>
            <w:r>
              <w:rPr>
                <w:rFonts w:asciiTheme="majorHAnsi" w:hAnsiTheme="majorHAnsi" w:cstheme="majorHAnsi"/>
                <w:sz w:val="24"/>
                <w:szCs w:val="24"/>
              </w:rPr>
              <w:t>Attendees – Practice Champions</w:t>
            </w:r>
          </w:p>
        </w:tc>
        <w:tc>
          <w:tcPr>
            <w:tcW w:w="6753" w:type="dxa"/>
          </w:tcPr>
          <w:p w14:paraId="48CA17C0" w14:textId="2DE0389C" w:rsidR="00A51ECD" w:rsidRDefault="00B37105" w:rsidP="00192E90">
            <w:pPr>
              <w:jc w:val="both"/>
              <w:rPr>
                <w:rFonts w:asciiTheme="majorHAnsi" w:hAnsiTheme="majorHAnsi" w:cstheme="majorHAnsi"/>
                <w:sz w:val="24"/>
                <w:szCs w:val="24"/>
              </w:rPr>
            </w:pPr>
            <w:r>
              <w:rPr>
                <w:rFonts w:asciiTheme="majorHAnsi" w:hAnsiTheme="majorHAnsi" w:cstheme="majorHAnsi"/>
                <w:sz w:val="24"/>
                <w:szCs w:val="24"/>
              </w:rPr>
              <w:t>Gill Cooksley   GC</w:t>
            </w:r>
          </w:p>
          <w:p w14:paraId="2567CDFD" w14:textId="79953D14" w:rsidR="00192E90" w:rsidRDefault="00192E90" w:rsidP="00192E90">
            <w:pPr>
              <w:jc w:val="both"/>
              <w:rPr>
                <w:rFonts w:asciiTheme="majorHAnsi" w:hAnsiTheme="majorHAnsi" w:cstheme="majorHAnsi"/>
                <w:sz w:val="24"/>
                <w:szCs w:val="24"/>
              </w:rPr>
            </w:pPr>
            <w:r>
              <w:rPr>
                <w:rFonts w:asciiTheme="majorHAnsi" w:hAnsiTheme="majorHAnsi" w:cstheme="majorHAnsi"/>
                <w:sz w:val="24"/>
                <w:szCs w:val="24"/>
              </w:rPr>
              <w:t>Anastasia</w:t>
            </w:r>
            <w:r w:rsidR="00B37105">
              <w:rPr>
                <w:rFonts w:asciiTheme="majorHAnsi" w:hAnsiTheme="majorHAnsi" w:cstheme="majorHAnsi"/>
                <w:sz w:val="24"/>
                <w:szCs w:val="24"/>
              </w:rPr>
              <w:t xml:space="preserve"> </w:t>
            </w:r>
            <w:proofErr w:type="spellStart"/>
            <w:proofErr w:type="gramStart"/>
            <w:r w:rsidR="00B37105">
              <w:rPr>
                <w:rFonts w:asciiTheme="majorHAnsi" w:hAnsiTheme="majorHAnsi" w:cstheme="majorHAnsi"/>
                <w:sz w:val="24"/>
                <w:szCs w:val="24"/>
              </w:rPr>
              <w:t>Nemchuck</w:t>
            </w:r>
            <w:proofErr w:type="spellEnd"/>
            <w:r w:rsidR="00B37105">
              <w:rPr>
                <w:rFonts w:asciiTheme="majorHAnsi" w:hAnsiTheme="majorHAnsi" w:cstheme="majorHAnsi"/>
                <w:sz w:val="24"/>
                <w:szCs w:val="24"/>
              </w:rPr>
              <w:t xml:space="preserve">  AN</w:t>
            </w:r>
            <w:proofErr w:type="gramEnd"/>
          </w:p>
          <w:p w14:paraId="6CE58C0D" w14:textId="22B2772F" w:rsidR="000739A1" w:rsidRPr="00EC590B" w:rsidRDefault="006F7E41" w:rsidP="003F5823">
            <w:pPr>
              <w:jc w:val="both"/>
              <w:rPr>
                <w:rFonts w:asciiTheme="majorHAnsi" w:hAnsiTheme="majorHAnsi" w:cstheme="majorHAnsi"/>
                <w:sz w:val="24"/>
                <w:szCs w:val="24"/>
              </w:rPr>
            </w:pPr>
            <w:r>
              <w:rPr>
                <w:rFonts w:asciiTheme="majorHAnsi" w:hAnsiTheme="majorHAnsi" w:cstheme="majorHAnsi"/>
                <w:sz w:val="24"/>
                <w:szCs w:val="24"/>
              </w:rPr>
              <w:t xml:space="preserve">Sara </w:t>
            </w:r>
            <w:r w:rsidR="00B37105">
              <w:rPr>
                <w:rFonts w:asciiTheme="majorHAnsi" w:hAnsiTheme="majorHAnsi" w:cstheme="majorHAnsi"/>
                <w:sz w:val="24"/>
                <w:szCs w:val="24"/>
              </w:rPr>
              <w:t>Griffiths   SG</w:t>
            </w:r>
          </w:p>
        </w:tc>
      </w:tr>
      <w:tr w:rsidR="00DE3C05" w:rsidRPr="00EC590B" w14:paraId="2B33A2BF" w14:textId="77777777" w:rsidTr="00B3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2"/>
        </w:trPr>
        <w:tc>
          <w:tcPr>
            <w:tcW w:w="2263" w:type="dxa"/>
          </w:tcPr>
          <w:p w14:paraId="63246A2D" w14:textId="7D904931" w:rsidR="00DE3C05" w:rsidRPr="00EC590B" w:rsidRDefault="00DE3C05">
            <w:pPr>
              <w:rPr>
                <w:rFonts w:asciiTheme="majorHAnsi" w:hAnsiTheme="majorHAnsi" w:cstheme="majorHAnsi"/>
                <w:sz w:val="24"/>
                <w:szCs w:val="24"/>
              </w:rPr>
            </w:pPr>
            <w:r w:rsidRPr="00EC590B">
              <w:rPr>
                <w:rFonts w:asciiTheme="majorHAnsi" w:hAnsiTheme="majorHAnsi" w:cstheme="majorHAnsi"/>
                <w:sz w:val="24"/>
                <w:szCs w:val="24"/>
              </w:rPr>
              <w:t>Apologies</w:t>
            </w:r>
          </w:p>
        </w:tc>
        <w:tc>
          <w:tcPr>
            <w:tcW w:w="6753" w:type="dxa"/>
          </w:tcPr>
          <w:p w14:paraId="329984EB" w14:textId="41A7BB63" w:rsidR="00DE3C05" w:rsidRDefault="00DE3C05" w:rsidP="003F5823">
            <w:pPr>
              <w:jc w:val="both"/>
              <w:rPr>
                <w:rFonts w:asciiTheme="majorHAnsi" w:hAnsiTheme="majorHAnsi" w:cstheme="majorHAnsi"/>
                <w:sz w:val="24"/>
                <w:szCs w:val="24"/>
              </w:rPr>
            </w:pPr>
            <w:r w:rsidRPr="00EC590B">
              <w:rPr>
                <w:rFonts w:asciiTheme="majorHAnsi" w:hAnsiTheme="majorHAnsi" w:cstheme="majorHAnsi"/>
                <w:sz w:val="24"/>
                <w:szCs w:val="24"/>
              </w:rPr>
              <w:t>David Owen-Smith</w:t>
            </w:r>
            <w:r w:rsidR="0058556E" w:rsidRPr="00EC590B">
              <w:rPr>
                <w:rFonts w:asciiTheme="majorHAnsi" w:hAnsiTheme="majorHAnsi" w:cstheme="majorHAnsi"/>
                <w:sz w:val="24"/>
                <w:szCs w:val="24"/>
              </w:rPr>
              <w:t xml:space="preserve"> </w:t>
            </w:r>
            <w:r w:rsidR="00453705" w:rsidRPr="00EC590B">
              <w:rPr>
                <w:rFonts w:asciiTheme="majorHAnsi" w:hAnsiTheme="majorHAnsi" w:cstheme="majorHAnsi"/>
                <w:sz w:val="24"/>
                <w:szCs w:val="24"/>
              </w:rPr>
              <w:t>–</w:t>
            </w:r>
            <w:r w:rsidR="0058556E" w:rsidRPr="00EC590B">
              <w:rPr>
                <w:rFonts w:asciiTheme="majorHAnsi" w:hAnsiTheme="majorHAnsi" w:cstheme="majorHAnsi"/>
                <w:sz w:val="24"/>
                <w:szCs w:val="24"/>
              </w:rPr>
              <w:t xml:space="preserve"> DOS</w:t>
            </w:r>
            <w:r w:rsidR="00453705" w:rsidRPr="00EC590B">
              <w:rPr>
                <w:rFonts w:asciiTheme="majorHAnsi" w:hAnsiTheme="majorHAnsi" w:cstheme="majorHAnsi"/>
                <w:sz w:val="24"/>
                <w:szCs w:val="24"/>
              </w:rPr>
              <w:t xml:space="preserve"> (WHMP)</w:t>
            </w:r>
          </w:p>
          <w:p w14:paraId="1A2D0DC5" w14:textId="17C45B94" w:rsidR="00094769" w:rsidRDefault="00414671" w:rsidP="003F5823">
            <w:pPr>
              <w:jc w:val="both"/>
              <w:rPr>
                <w:rFonts w:asciiTheme="majorHAnsi" w:hAnsiTheme="majorHAnsi" w:cstheme="majorHAnsi"/>
                <w:sz w:val="24"/>
                <w:szCs w:val="24"/>
              </w:rPr>
            </w:pPr>
            <w:r w:rsidRPr="00414671">
              <w:rPr>
                <w:rFonts w:asciiTheme="majorHAnsi" w:hAnsiTheme="majorHAnsi" w:cstheme="majorHAnsi"/>
                <w:sz w:val="24"/>
                <w:szCs w:val="24"/>
              </w:rPr>
              <w:t>Faye Godfrey</w:t>
            </w:r>
          </w:p>
          <w:p w14:paraId="62FA079E" w14:textId="0D62014A" w:rsidR="00B37105" w:rsidRDefault="00B37105" w:rsidP="003F5823">
            <w:pPr>
              <w:jc w:val="both"/>
              <w:rPr>
                <w:rFonts w:asciiTheme="majorHAnsi" w:hAnsiTheme="majorHAnsi" w:cstheme="majorHAnsi"/>
                <w:sz w:val="24"/>
                <w:szCs w:val="24"/>
              </w:rPr>
            </w:pPr>
            <w:r>
              <w:rPr>
                <w:rFonts w:asciiTheme="majorHAnsi" w:hAnsiTheme="majorHAnsi" w:cstheme="majorHAnsi"/>
                <w:sz w:val="24"/>
                <w:szCs w:val="24"/>
              </w:rPr>
              <w:t>Christine Mott</w:t>
            </w:r>
          </w:p>
          <w:p w14:paraId="03D83646" w14:textId="78435558" w:rsidR="00B37105" w:rsidRDefault="00B37105" w:rsidP="003F5823">
            <w:pPr>
              <w:jc w:val="both"/>
              <w:rPr>
                <w:rFonts w:asciiTheme="majorHAnsi" w:hAnsiTheme="majorHAnsi" w:cstheme="majorHAnsi"/>
                <w:sz w:val="24"/>
                <w:szCs w:val="24"/>
              </w:rPr>
            </w:pPr>
            <w:r>
              <w:rPr>
                <w:rFonts w:asciiTheme="majorHAnsi" w:hAnsiTheme="majorHAnsi" w:cstheme="majorHAnsi"/>
                <w:sz w:val="24"/>
                <w:szCs w:val="24"/>
              </w:rPr>
              <w:t>Rachel Norris</w:t>
            </w:r>
          </w:p>
          <w:p w14:paraId="070A24D5" w14:textId="6E5E2272" w:rsidR="00B37105" w:rsidRPr="00EC590B" w:rsidRDefault="00B37105" w:rsidP="000926AD">
            <w:pPr>
              <w:jc w:val="both"/>
              <w:rPr>
                <w:rFonts w:asciiTheme="majorHAnsi" w:hAnsiTheme="majorHAnsi" w:cstheme="majorHAnsi"/>
                <w:sz w:val="24"/>
                <w:szCs w:val="24"/>
              </w:rPr>
            </w:pPr>
            <w:r>
              <w:rPr>
                <w:rFonts w:asciiTheme="majorHAnsi" w:hAnsiTheme="majorHAnsi" w:cstheme="majorHAnsi"/>
                <w:sz w:val="24"/>
                <w:szCs w:val="24"/>
              </w:rPr>
              <w:t>Jonathan Russell</w:t>
            </w:r>
          </w:p>
        </w:tc>
      </w:tr>
      <w:tr w:rsidR="00B37105" w:rsidRPr="00EC590B" w14:paraId="776D4F94" w14:textId="77777777" w:rsidTr="00B37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2263" w:type="dxa"/>
          </w:tcPr>
          <w:p w14:paraId="2D951374" w14:textId="11750842" w:rsidR="00B37105" w:rsidRPr="00EC590B" w:rsidRDefault="00B37105">
            <w:pPr>
              <w:rPr>
                <w:rFonts w:asciiTheme="majorHAnsi" w:hAnsiTheme="majorHAnsi" w:cstheme="majorHAnsi"/>
                <w:sz w:val="24"/>
                <w:szCs w:val="24"/>
              </w:rPr>
            </w:pPr>
            <w:r>
              <w:rPr>
                <w:rFonts w:asciiTheme="majorHAnsi" w:hAnsiTheme="majorHAnsi" w:cstheme="majorHAnsi"/>
                <w:sz w:val="24"/>
                <w:szCs w:val="24"/>
              </w:rPr>
              <w:t>Also invited</w:t>
            </w:r>
          </w:p>
        </w:tc>
        <w:tc>
          <w:tcPr>
            <w:tcW w:w="6753" w:type="dxa"/>
          </w:tcPr>
          <w:p w14:paraId="040A062B" w14:textId="77777777" w:rsidR="00B37105" w:rsidRDefault="00B37105" w:rsidP="003F5823">
            <w:pPr>
              <w:jc w:val="both"/>
              <w:rPr>
                <w:rFonts w:asciiTheme="majorHAnsi" w:hAnsiTheme="majorHAnsi" w:cstheme="majorHAnsi"/>
                <w:sz w:val="24"/>
                <w:szCs w:val="24"/>
              </w:rPr>
            </w:pPr>
            <w:r>
              <w:rPr>
                <w:rFonts w:asciiTheme="majorHAnsi" w:hAnsiTheme="majorHAnsi" w:cstheme="majorHAnsi"/>
                <w:sz w:val="24"/>
                <w:szCs w:val="24"/>
              </w:rPr>
              <w:t>Sue Caul</w:t>
            </w:r>
          </w:p>
          <w:p w14:paraId="6C773BB1" w14:textId="77777777" w:rsidR="00B37105" w:rsidRDefault="00B37105" w:rsidP="003F5823">
            <w:pPr>
              <w:jc w:val="both"/>
              <w:rPr>
                <w:rFonts w:asciiTheme="majorHAnsi" w:hAnsiTheme="majorHAnsi" w:cstheme="majorHAnsi"/>
                <w:sz w:val="24"/>
                <w:szCs w:val="24"/>
              </w:rPr>
            </w:pPr>
            <w:r>
              <w:rPr>
                <w:rFonts w:asciiTheme="majorHAnsi" w:hAnsiTheme="majorHAnsi" w:cstheme="majorHAnsi"/>
                <w:sz w:val="24"/>
                <w:szCs w:val="24"/>
              </w:rPr>
              <w:t>Sheila Isabel Irigoyen</w:t>
            </w:r>
          </w:p>
          <w:p w14:paraId="4B181F15" w14:textId="71A9BCFE" w:rsidR="00B37105" w:rsidRPr="00EC590B" w:rsidRDefault="00B37105" w:rsidP="003F5823">
            <w:pPr>
              <w:jc w:val="both"/>
              <w:rPr>
                <w:rFonts w:asciiTheme="majorHAnsi" w:hAnsiTheme="majorHAnsi" w:cstheme="majorHAnsi"/>
                <w:sz w:val="24"/>
                <w:szCs w:val="24"/>
              </w:rPr>
            </w:pPr>
            <w:r>
              <w:rPr>
                <w:rFonts w:asciiTheme="majorHAnsi" w:hAnsiTheme="majorHAnsi" w:cstheme="majorHAnsi"/>
                <w:sz w:val="24"/>
                <w:szCs w:val="24"/>
              </w:rPr>
              <w:t>Kimberley Morgan</w:t>
            </w:r>
          </w:p>
        </w:tc>
      </w:tr>
    </w:tbl>
    <w:p w14:paraId="0ECF6330" w14:textId="77777777" w:rsidR="00453705" w:rsidRDefault="00453705" w:rsidP="00453705">
      <w:pPr>
        <w:pStyle w:val="Footer"/>
        <w:ind w:left="720"/>
        <w:rPr>
          <w:rFonts w:asciiTheme="majorHAnsi" w:hAnsiTheme="majorHAnsi" w:cstheme="majorHAnsi"/>
          <w:color w:val="000000" w:themeColor="text1"/>
          <w:sz w:val="24"/>
          <w:szCs w:val="24"/>
        </w:rPr>
      </w:pPr>
    </w:p>
    <w:p w14:paraId="408E8637" w14:textId="38E569F5" w:rsidR="00503E7F" w:rsidRPr="00503E7F" w:rsidRDefault="00503E7F" w:rsidP="00453705">
      <w:pPr>
        <w:pStyle w:val="Footer"/>
        <w:ind w:left="720"/>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Key</w:t>
      </w:r>
    </w:p>
    <w:p w14:paraId="52EAAC0E" w14:textId="522F023E" w:rsidR="00453705" w:rsidRPr="00EC590B" w:rsidRDefault="00453705" w:rsidP="00453705">
      <w:pPr>
        <w:pStyle w:val="Footer"/>
        <w:numPr>
          <w:ilvl w:val="0"/>
          <w:numId w:val="6"/>
        </w:numPr>
        <w:rPr>
          <w:rFonts w:asciiTheme="majorHAnsi" w:hAnsiTheme="majorHAnsi" w:cstheme="majorHAnsi"/>
          <w:color w:val="000000" w:themeColor="text1"/>
          <w:sz w:val="24"/>
          <w:szCs w:val="24"/>
        </w:rPr>
      </w:pPr>
      <w:r w:rsidRPr="00503E7F">
        <w:rPr>
          <w:rFonts w:asciiTheme="majorHAnsi" w:hAnsiTheme="majorHAnsi" w:cstheme="majorHAnsi"/>
          <w:b/>
          <w:bCs/>
          <w:color w:val="000000" w:themeColor="text1"/>
          <w:sz w:val="24"/>
          <w:szCs w:val="24"/>
        </w:rPr>
        <w:t>Discussion</w:t>
      </w:r>
      <w:r w:rsidRPr="00EC590B">
        <w:rPr>
          <w:rFonts w:asciiTheme="majorHAnsi" w:hAnsiTheme="majorHAnsi" w:cstheme="majorHAnsi"/>
          <w:color w:val="000000" w:themeColor="text1"/>
          <w:sz w:val="24"/>
          <w:szCs w:val="24"/>
        </w:rPr>
        <w:t xml:space="preserve"> – the group discussed a </w:t>
      </w:r>
      <w:r w:rsidR="00EC590B" w:rsidRPr="00EC590B">
        <w:rPr>
          <w:rFonts w:asciiTheme="majorHAnsi" w:hAnsiTheme="majorHAnsi" w:cstheme="majorHAnsi"/>
          <w:color w:val="000000" w:themeColor="text1"/>
          <w:sz w:val="24"/>
          <w:szCs w:val="24"/>
        </w:rPr>
        <w:t>topic.</w:t>
      </w:r>
    </w:p>
    <w:p w14:paraId="0FD78256" w14:textId="14FB721E" w:rsidR="00453705" w:rsidRPr="00EC590B" w:rsidRDefault="00453705" w:rsidP="00453705">
      <w:pPr>
        <w:pStyle w:val="Footer"/>
        <w:numPr>
          <w:ilvl w:val="0"/>
          <w:numId w:val="6"/>
        </w:numPr>
        <w:rPr>
          <w:rFonts w:asciiTheme="majorHAnsi" w:hAnsiTheme="majorHAnsi" w:cstheme="majorHAnsi"/>
          <w:color w:val="000000" w:themeColor="text1"/>
          <w:sz w:val="24"/>
          <w:szCs w:val="24"/>
        </w:rPr>
      </w:pPr>
      <w:r w:rsidRPr="00503E7F">
        <w:rPr>
          <w:rFonts w:asciiTheme="majorHAnsi" w:hAnsiTheme="majorHAnsi" w:cstheme="majorHAnsi"/>
          <w:b/>
          <w:bCs/>
          <w:color w:val="000000" w:themeColor="text1"/>
          <w:sz w:val="24"/>
          <w:szCs w:val="24"/>
        </w:rPr>
        <w:t>Action</w:t>
      </w:r>
      <w:r w:rsidRPr="00EC590B">
        <w:rPr>
          <w:rFonts w:asciiTheme="majorHAnsi" w:hAnsiTheme="majorHAnsi" w:cstheme="majorHAnsi"/>
          <w:color w:val="000000" w:themeColor="text1"/>
          <w:sz w:val="24"/>
          <w:szCs w:val="24"/>
        </w:rPr>
        <w:t xml:space="preserve"> – an action was agreed that would be reported on at the next </w:t>
      </w:r>
      <w:r w:rsidR="00EC590B" w:rsidRPr="00EC590B">
        <w:rPr>
          <w:rFonts w:asciiTheme="majorHAnsi" w:hAnsiTheme="majorHAnsi" w:cstheme="majorHAnsi"/>
          <w:color w:val="000000" w:themeColor="text1"/>
          <w:sz w:val="24"/>
          <w:szCs w:val="24"/>
        </w:rPr>
        <w:t>meeting.</w:t>
      </w:r>
    </w:p>
    <w:p w14:paraId="59AFCA46" w14:textId="77777777" w:rsidR="00453705" w:rsidRPr="00EC590B" w:rsidRDefault="00453705" w:rsidP="00453705">
      <w:pPr>
        <w:pStyle w:val="Footer"/>
        <w:numPr>
          <w:ilvl w:val="0"/>
          <w:numId w:val="6"/>
        </w:numPr>
        <w:rPr>
          <w:rFonts w:asciiTheme="majorHAnsi" w:hAnsiTheme="majorHAnsi" w:cstheme="majorHAnsi"/>
          <w:color w:val="000000" w:themeColor="text1"/>
          <w:sz w:val="24"/>
          <w:szCs w:val="24"/>
        </w:rPr>
      </w:pPr>
      <w:r w:rsidRPr="00503E7F">
        <w:rPr>
          <w:rFonts w:asciiTheme="majorHAnsi" w:hAnsiTheme="majorHAnsi" w:cstheme="majorHAnsi"/>
          <w:b/>
          <w:bCs/>
          <w:color w:val="000000" w:themeColor="text1"/>
          <w:sz w:val="24"/>
          <w:szCs w:val="24"/>
        </w:rPr>
        <w:t>Decision</w:t>
      </w:r>
      <w:r w:rsidRPr="00EC590B">
        <w:rPr>
          <w:rFonts w:asciiTheme="majorHAnsi" w:hAnsiTheme="majorHAnsi" w:cstheme="majorHAnsi"/>
          <w:color w:val="000000" w:themeColor="text1"/>
          <w:sz w:val="24"/>
          <w:szCs w:val="24"/>
        </w:rPr>
        <w:t xml:space="preserve"> – a decision made by the PPG (these will only relate to decisions about the management of the PPG</w:t>
      </w:r>
    </w:p>
    <w:p w14:paraId="47EFBFA3" w14:textId="1BC6EBB5" w:rsidR="00453705" w:rsidRPr="00EC590B" w:rsidRDefault="00453705" w:rsidP="00453705">
      <w:pPr>
        <w:pStyle w:val="Footer"/>
        <w:numPr>
          <w:ilvl w:val="0"/>
          <w:numId w:val="6"/>
        </w:numPr>
        <w:rPr>
          <w:rFonts w:asciiTheme="majorHAnsi" w:hAnsiTheme="majorHAnsi" w:cstheme="majorHAnsi"/>
          <w:color w:val="000000" w:themeColor="text1"/>
          <w:sz w:val="24"/>
          <w:szCs w:val="24"/>
        </w:rPr>
      </w:pPr>
      <w:r w:rsidRPr="00503E7F">
        <w:rPr>
          <w:rFonts w:asciiTheme="majorHAnsi" w:hAnsiTheme="majorHAnsi" w:cstheme="majorHAnsi"/>
          <w:b/>
          <w:bCs/>
          <w:color w:val="000000" w:themeColor="text1"/>
          <w:sz w:val="24"/>
          <w:szCs w:val="24"/>
        </w:rPr>
        <w:t>Impact</w:t>
      </w:r>
      <w:r w:rsidRPr="00EC590B">
        <w:rPr>
          <w:rFonts w:asciiTheme="majorHAnsi" w:hAnsiTheme="majorHAnsi" w:cstheme="majorHAnsi"/>
          <w:color w:val="000000" w:themeColor="text1"/>
          <w:sz w:val="24"/>
          <w:szCs w:val="24"/>
        </w:rPr>
        <w:t xml:space="preserve"> – identification of things that have been improved/implemented having been raised for the patients through the </w:t>
      </w:r>
      <w:r w:rsidR="00EC590B" w:rsidRPr="00EC590B">
        <w:rPr>
          <w:rFonts w:asciiTheme="majorHAnsi" w:hAnsiTheme="majorHAnsi" w:cstheme="majorHAnsi"/>
          <w:color w:val="000000" w:themeColor="text1"/>
          <w:sz w:val="24"/>
          <w:szCs w:val="24"/>
        </w:rPr>
        <w:t>PPG.</w:t>
      </w:r>
    </w:p>
    <w:p w14:paraId="4C8B5596" w14:textId="5397B2BF" w:rsidR="00DE3C05" w:rsidRPr="00EC590B" w:rsidRDefault="00DE3C05">
      <w:pPr>
        <w:rPr>
          <w:rFonts w:asciiTheme="majorHAnsi" w:hAnsiTheme="majorHAnsi" w:cstheme="majorHAnsi"/>
          <w:sz w:val="24"/>
          <w:szCs w:val="24"/>
        </w:rPr>
      </w:pPr>
    </w:p>
    <w:tbl>
      <w:tblPr>
        <w:tblStyle w:val="TableGrid"/>
        <w:tblW w:w="9209" w:type="dxa"/>
        <w:tblLook w:val="04A0" w:firstRow="1" w:lastRow="0" w:firstColumn="1" w:lastColumn="0" w:noHBand="0" w:noVBand="1"/>
      </w:tblPr>
      <w:tblGrid>
        <w:gridCol w:w="944"/>
        <w:gridCol w:w="8265"/>
      </w:tblGrid>
      <w:tr w:rsidR="00762951" w:rsidRPr="00EC590B" w14:paraId="3E9382BA" w14:textId="77777777" w:rsidTr="00BE569F">
        <w:tc>
          <w:tcPr>
            <w:tcW w:w="944" w:type="dxa"/>
          </w:tcPr>
          <w:p w14:paraId="41CEDB48" w14:textId="276CC75E" w:rsidR="00762951" w:rsidRPr="00530703" w:rsidRDefault="00762951">
            <w:pPr>
              <w:rPr>
                <w:rFonts w:asciiTheme="majorHAnsi" w:hAnsiTheme="majorHAnsi" w:cstheme="majorHAnsi"/>
                <w:b/>
                <w:bCs/>
                <w:sz w:val="24"/>
                <w:szCs w:val="24"/>
              </w:rPr>
            </w:pPr>
            <w:r w:rsidRPr="00530703">
              <w:rPr>
                <w:rFonts w:asciiTheme="majorHAnsi" w:hAnsiTheme="majorHAnsi" w:cstheme="majorHAnsi"/>
                <w:b/>
                <w:bCs/>
                <w:sz w:val="24"/>
                <w:szCs w:val="24"/>
              </w:rPr>
              <w:t>Agenda Item</w:t>
            </w:r>
          </w:p>
        </w:tc>
        <w:tc>
          <w:tcPr>
            <w:tcW w:w="8265" w:type="dxa"/>
          </w:tcPr>
          <w:p w14:paraId="37BF2150" w14:textId="77777777" w:rsidR="00762951" w:rsidRPr="00EC590B" w:rsidRDefault="00762951">
            <w:pPr>
              <w:rPr>
                <w:rFonts w:asciiTheme="majorHAnsi" w:hAnsiTheme="majorHAnsi" w:cstheme="majorHAnsi"/>
                <w:sz w:val="24"/>
                <w:szCs w:val="24"/>
              </w:rPr>
            </w:pPr>
          </w:p>
        </w:tc>
      </w:tr>
      <w:tr w:rsidR="00762951" w:rsidRPr="00EC590B" w14:paraId="76542681" w14:textId="77777777" w:rsidTr="00BE569F">
        <w:tc>
          <w:tcPr>
            <w:tcW w:w="944" w:type="dxa"/>
          </w:tcPr>
          <w:p w14:paraId="3C0AFECD" w14:textId="7E3293C8" w:rsidR="00762951" w:rsidRPr="00EC590B" w:rsidRDefault="00762951">
            <w:pPr>
              <w:rPr>
                <w:rFonts w:asciiTheme="majorHAnsi" w:hAnsiTheme="majorHAnsi" w:cstheme="majorHAnsi"/>
                <w:b/>
                <w:bCs/>
                <w:sz w:val="24"/>
                <w:szCs w:val="24"/>
              </w:rPr>
            </w:pPr>
            <w:r w:rsidRPr="00EC590B">
              <w:rPr>
                <w:rFonts w:asciiTheme="majorHAnsi" w:hAnsiTheme="majorHAnsi" w:cstheme="majorHAnsi"/>
                <w:b/>
                <w:bCs/>
                <w:sz w:val="24"/>
                <w:szCs w:val="24"/>
              </w:rPr>
              <w:t>1</w:t>
            </w:r>
          </w:p>
        </w:tc>
        <w:tc>
          <w:tcPr>
            <w:tcW w:w="8265" w:type="dxa"/>
          </w:tcPr>
          <w:p w14:paraId="0CDDC12A" w14:textId="1339C1D4" w:rsidR="00762951" w:rsidRPr="00B37105" w:rsidRDefault="00762951">
            <w:pPr>
              <w:rPr>
                <w:rFonts w:asciiTheme="majorHAnsi" w:hAnsiTheme="majorHAnsi" w:cstheme="majorHAnsi"/>
                <w:sz w:val="24"/>
                <w:szCs w:val="24"/>
              </w:rPr>
            </w:pPr>
            <w:r w:rsidRPr="00EC590B">
              <w:rPr>
                <w:rFonts w:asciiTheme="majorHAnsi" w:hAnsiTheme="majorHAnsi" w:cstheme="majorHAnsi"/>
                <w:b/>
                <w:bCs/>
                <w:sz w:val="24"/>
                <w:szCs w:val="24"/>
              </w:rPr>
              <w:t>Welcome and Apologies</w:t>
            </w:r>
            <w:r w:rsidR="00B37105">
              <w:rPr>
                <w:rFonts w:asciiTheme="majorHAnsi" w:hAnsiTheme="majorHAnsi" w:cstheme="majorHAnsi"/>
                <w:b/>
                <w:bCs/>
                <w:sz w:val="24"/>
                <w:szCs w:val="24"/>
              </w:rPr>
              <w:t xml:space="preserve"> – </w:t>
            </w:r>
            <w:r w:rsidR="00B37105">
              <w:rPr>
                <w:rFonts w:asciiTheme="majorHAnsi" w:hAnsiTheme="majorHAnsi" w:cstheme="majorHAnsi"/>
                <w:sz w:val="24"/>
                <w:szCs w:val="24"/>
              </w:rPr>
              <w:t>GW was welcomed as a returning PPG member</w:t>
            </w:r>
          </w:p>
        </w:tc>
      </w:tr>
      <w:tr w:rsidR="00762951" w:rsidRPr="00EC590B" w14:paraId="62588B18" w14:textId="77777777" w:rsidTr="00BE569F">
        <w:tc>
          <w:tcPr>
            <w:tcW w:w="944" w:type="dxa"/>
          </w:tcPr>
          <w:p w14:paraId="4B445393" w14:textId="1E8EB266" w:rsidR="00762951" w:rsidRPr="00EC590B" w:rsidRDefault="00762951">
            <w:pPr>
              <w:rPr>
                <w:rFonts w:asciiTheme="majorHAnsi" w:hAnsiTheme="majorHAnsi" w:cstheme="majorHAnsi"/>
                <w:b/>
                <w:bCs/>
                <w:sz w:val="24"/>
                <w:szCs w:val="24"/>
              </w:rPr>
            </w:pPr>
            <w:r w:rsidRPr="00EC590B">
              <w:rPr>
                <w:rFonts w:asciiTheme="majorHAnsi" w:hAnsiTheme="majorHAnsi" w:cstheme="majorHAnsi"/>
                <w:b/>
                <w:bCs/>
                <w:sz w:val="24"/>
                <w:szCs w:val="24"/>
              </w:rPr>
              <w:t>2</w:t>
            </w:r>
          </w:p>
        </w:tc>
        <w:tc>
          <w:tcPr>
            <w:tcW w:w="8265" w:type="dxa"/>
          </w:tcPr>
          <w:p w14:paraId="17470A91" w14:textId="77CFD415" w:rsidR="00762951" w:rsidRPr="00EC590B" w:rsidRDefault="00762951">
            <w:pPr>
              <w:rPr>
                <w:rFonts w:asciiTheme="majorHAnsi" w:hAnsiTheme="majorHAnsi" w:cstheme="majorHAnsi"/>
                <w:b/>
                <w:bCs/>
                <w:sz w:val="24"/>
                <w:szCs w:val="24"/>
              </w:rPr>
            </w:pPr>
            <w:r w:rsidRPr="00EC590B">
              <w:rPr>
                <w:rFonts w:asciiTheme="majorHAnsi" w:hAnsiTheme="majorHAnsi" w:cstheme="majorHAnsi"/>
                <w:b/>
                <w:bCs/>
                <w:sz w:val="24"/>
                <w:szCs w:val="24"/>
              </w:rPr>
              <w:t>Approval of minutes from previous meetings</w:t>
            </w:r>
            <w:r w:rsidR="00D23760">
              <w:rPr>
                <w:rFonts w:asciiTheme="majorHAnsi" w:hAnsiTheme="majorHAnsi" w:cstheme="majorHAnsi"/>
                <w:b/>
                <w:bCs/>
                <w:sz w:val="24"/>
                <w:szCs w:val="24"/>
              </w:rPr>
              <w:t xml:space="preserve"> 29</w:t>
            </w:r>
            <w:r w:rsidR="00073D1E">
              <w:rPr>
                <w:rFonts w:asciiTheme="majorHAnsi" w:hAnsiTheme="majorHAnsi" w:cstheme="majorHAnsi"/>
                <w:b/>
                <w:bCs/>
                <w:sz w:val="24"/>
                <w:szCs w:val="24"/>
              </w:rPr>
              <w:t>/22/23</w:t>
            </w:r>
          </w:p>
        </w:tc>
      </w:tr>
      <w:tr w:rsidR="00762951" w:rsidRPr="00EC590B" w14:paraId="41BF810A" w14:textId="77777777" w:rsidTr="00BE569F">
        <w:tc>
          <w:tcPr>
            <w:tcW w:w="944" w:type="dxa"/>
          </w:tcPr>
          <w:p w14:paraId="79DD0FC0" w14:textId="77777777" w:rsidR="00762951" w:rsidRPr="00EC590B" w:rsidRDefault="00762951">
            <w:pPr>
              <w:rPr>
                <w:rFonts w:asciiTheme="majorHAnsi" w:hAnsiTheme="majorHAnsi" w:cstheme="majorHAnsi"/>
                <w:sz w:val="24"/>
                <w:szCs w:val="24"/>
              </w:rPr>
            </w:pPr>
          </w:p>
        </w:tc>
        <w:tc>
          <w:tcPr>
            <w:tcW w:w="8265" w:type="dxa"/>
          </w:tcPr>
          <w:p w14:paraId="30B23881" w14:textId="62FB278F" w:rsidR="00762951" w:rsidRPr="00EC590B" w:rsidRDefault="00762951">
            <w:pPr>
              <w:rPr>
                <w:rFonts w:asciiTheme="majorHAnsi" w:hAnsiTheme="majorHAnsi" w:cstheme="majorHAnsi"/>
                <w:sz w:val="24"/>
                <w:szCs w:val="24"/>
              </w:rPr>
            </w:pPr>
            <w:r w:rsidRPr="00EC590B">
              <w:rPr>
                <w:rFonts w:asciiTheme="majorHAnsi" w:hAnsiTheme="majorHAnsi" w:cstheme="majorHAnsi"/>
                <w:b/>
                <w:bCs/>
                <w:sz w:val="24"/>
                <w:szCs w:val="24"/>
              </w:rPr>
              <w:t>Decision:</w:t>
            </w:r>
            <w:r w:rsidRPr="00EC590B">
              <w:rPr>
                <w:rFonts w:asciiTheme="majorHAnsi" w:hAnsiTheme="majorHAnsi" w:cstheme="majorHAnsi"/>
                <w:sz w:val="24"/>
                <w:szCs w:val="24"/>
              </w:rPr>
              <w:t xml:space="preserve"> Approval of the minutes from the meeting held on </w:t>
            </w:r>
            <w:r w:rsidR="00073D1E">
              <w:rPr>
                <w:rFonts w:asciiTheme="majorHAnsi" w:hAnsiTheme="majorHAnsi" w:cstheme="majorHAnsi"/>
                <w:sz w:val="24"/>
                <w:szCs w:val="24"/>
              </w:rPr>
              <w:t>29</w:t>
            </w:r>
            <w:r w:rsidR="00073D1E" w:rsidRPr="00073D1E">
              <w:rPr>
                <w:rFonts w:asciiTheme="majorHAnsi" w:hAnsiTheme="majorHAnsi" w:cstheme="majorHAnsi"/>
                <w:sz w:val="24"/>
                <w:szCs w:val="24"/>
                <w:vertAlign w:val="superscript"/>
              </w:rPr>
              <w:t>th</w:t>
            </w:r>
            <w:r w:rsidR="00073D1E">
              <w:rPr>
                <w:rFonts w:asciiTheme="majorHAnsi" w:hAnsiTheme="majorHAnsi" w:cstheme="majorHAnsi"/>
                <w:sz w:val="24"/>
                <w:szCs w:val="24"/>
              </w:rPr>
              <w:t xml:space="preserve"> November</w:t>
            </w:r>
            <w:r w:rsidRPr="00EC590B">
              <w:rPr>
                <w:rFonts w:asciiTheme="majorHAnsi" w:hAnsiTheme="majorHAnsi" w:cstheme="majorHAnsi"/>
                <w:sz w:val="24"/>
                <w:szCs w:val="24"/>
              </w:rPr>
              <w:t xml:space="preserve"> was proposed and seconded with no amendments.</w:t>
            </w:r>
          </w:p>
        </w:tc>
      </w:tr>
      <w:tr w:rsidR="00762951" w:rsidRPr="00EC590B" w14:paraId="6E2B29E7" w14:textId="77777777" w:rsidTr="00BE569F">
        <w:tc>
          <w:tcPr>
            <w:tcW w:w="944" w:type="dxa"/>
          </w:tcPr>
          <w:p w14:paraId="6AC63DE3" w14:textId="52F48E42" w:rsidR="00762951" w:rsidRPr="00EC590B" w:rsidRDefault="00762951">
            <w:pPr>
              <w:rPr>
                <w:rFonts w:asciiTheme="majorHAnsi" w:hAnsiTheme="majorHAnsi" w:cstheme="majorHAnsi"/>
                <w:b/>
                <w:bCs/>
                <w:sz w:val="24"/>
                <w:szCs w:val="24"/>
              </w:rPr>
            </w:pPr>
            <w:r w:rsidRPr="00EC590B">
              <w:rPr>
                <w:rFonts w:asciiTheme="majorHAnsi" w:hAnsiTheme="majorHAnsi" w:cstheme="majorHAnsi"/>
                <w:b/>
                <w:bCs/>
                <w:sz w:val="24"/>
                <w:szCs w:val="24"/>
              </w:rPr>
              <w:t>3</w:t>
            </w:r>
          </w:p>
        </w:tc>
        <w:tc>
          <w:tcPr>
            <w:tcW w:w="8265" w:type="dxa"/>
          </w:tcPr>
          <w:p w14:paraId="524124D3" w14:textId="6835AD1D" w:rsidR="00762951" w:rsidRPr="00EC590B" w:rsidRDefault="00762951">
            <w:pPr>
              <w:rPr>
                <w:rFonts w:asciiTheme="majorHAnsi" w:hAnsiTheme="majorHAnsi" w:cstheme="majorHAnsi"/>
                <w:b/>
                <w:bCs/>
                <w:sz w:val="24"/>
                <w:szCs w:val="24"/>
              </w:rPr>
            </w:pPr>
            <w:r w:rsidRPr="00EC590B">
              <w:rPr>
                <w:rFonts w:asciiTheme="majorHAnsi" w:hAnsiTheme="majorHAnsi" w:cstheme="majorHAnsi"/>
                <w:b/>
                <w:bCs/>
                <w:sz w:val="24"/>
                <w:szCs w:val="24"/>
              </w:rPr>
              <w:t>Matters Arising</w:t>
            </w:r>
          </w:p>
        </w:tc>
      </w:tr>
      <w:tr w:rsidR="00762951" w:rsidRPr="00EC590B" w14:paraId="53DFE5E4" w14:textId="77777777" w:rsidTr="00BE569F">
        <w:tc>
          <w:tcPr>
            <w:tcW w:w="944" w:type="dxa"/>
          </w:tcPr>
          <w:p w14:paraId="08F36EF8" w14:textId="5FFFE985" w:rsidR="00762951" w:rsidRPr="00EC590B" w:rsidRDefault="00762951">
            <w:pPr>
              <w:rPr>
                <w:rFonts w:asciiTheme="majorHAnsi" w:hAnsiTheme="majorHAnsi" w:cstheme="majorHAnsi"/>
                <w:b/>
                <w:bCs/>
                <w:sz w:val="24"/>
                <w:szCs w:val="24"/>
              </w:rPr>
            </w:pPr>
            <w:r w:rsidRPr="00EC590B">
              <w:rPr>
                <w:rFonts w:asciiTheme="majorHAnsi" w:hAnsiTheme="majorHAnsi" w:cstheme="majorHAnsi"/>
                <w:b/>
                <w:bCs/>
                <w:sz w:val="24"/>
                <w:szCs w:val="24"/>
              </w:rPr>
              <w:t>3a</w:t>
            </w:r>
          </w:p>
        </w:tc>
        <w:tc>
          <w:tcPr>
            <w:tcW w:w="8265" w:type="dxa"/>
          </w:tcPr>
          <w:p w14:paraId="7DF4D0DE" w14:textId="7A04CEB0" w:rsidR="00762951" w:rsidRPr="00EC590B" w:rsidRDefault="008D658C">
            <w:pPr>
              <w:rPr>
                <w:rFonts w:asciiTheme="majorHAnsi" w:hAnsiTheme="majorHAnsi" w:cstheme="majorHAnsi"/>
                <w:b/>
                <w:bCs/>
                <w:sz w:val="24"/>
                <w:szCs w:val="24"/>
              </w:rPr>
            </w:pPr>
            <w:r>
              <w:rPr>
                <w:rFonts w:asciiTheme="majorHAnsi" w:hAnsiTheme="majorHAnsi" w:cstheme="majorHAnsi"/>
                <w:b/>
                <w:bCs/>
                <w:sz w:val="24"/>
                <w:szCs w:val="24"/>
              </w:rPr>
              <w:t xml:space="preserve">(3e from Nov </w:t>
            </w:r>
            <w:r w:rsidR="00CF06CA">
              <w:rPr>
                <w:rFonts w:asciiTheme="majorHAnsi" w:hAnsiTheme="majorHAnsi" w:cstheme="majorHAnsi"/>
                <w:b/>
                <w:bCs/>
                <w:sz w:val="24"/>
                <w:szCs w:val="24"/>
              </w:rPr>
              <w:t xml:space="preserve">minutes) Altogether Better and Practice Champions – </w:t>
            </w:r>
            <w:r w:rsidR="00CF06CA" w:rsidRPr="00A37E06">
              <w:rPr>
                <w:rFonts w:asciiTheme="majorHAnsi" w:hAnsiTheme="majorHAnsi" w:cstheme="majorHAnsi"/>
                <w:sz w:val="24"/>
                <w:szCs w:val="24"/>
              </w:rPr>
              <w:t xml:space="preserve">see </w:t>
            </w:r>
            <w:r w:rsidR="00503E7F" w:rsidRPr="00A37E06">
              <w:rPr>
                <w:rFonts w:asciiTheme="majorHAnsi" w:hAnsiTheme="majorHAnsi" w:cstheme="majorHAnsi"/>
                <w:sz w:val="24"/>
                <w:szCs w:val="24"/>
              </w:rPr>
              <w:t>4 below</w:t>
            </w:r>
          </w:p>
        </w:tc>
      </w:tr>
      <w:tr w:rsidR="00762951" w:rsidRPr="00EC590B" w14:paraId="0D66143C" w14:textId="77777777" w:rsidTr="00BE569F">
        <w:tc>
          <w:tcPr>
            <w:tcW w:w="944" w:type="dxa"/>
          </w:tcPr>
          <w:p w14:paraId="07A4C962" w14:textId="5DD1E582" w:rsidR="00762951" w:rsidRPr="00503E7F" w:rsidRDefault="00503E7F">
            <w:pPr>
              <w:rPr>
                <w:rFonts w:asciiTheme="majorHAnsi" w:hAnsiTheme="majorHAnsi" w:cstheme="majorHAnsi"/>
                <w:b/>
                <w:bCs/>
                <w:sz w:val="24"/>
                <w:szCs w:val="24"/>
              </w:rPr>
            </w:pPr>
            <w:r w:rsidRPr="00503E7F">
              <w:rPr>
                <w:rFonts w:asciiTheme="majorHAnsi" w:hAnsiTheme="majorHAnsi" w:cstheme="majorHAnsi"/>
                <w:b/>
                <w:bCs/>
                <w:sz w:val="24"/>
                <w:szCs w:val="24"/>
              </w:rPr>
              <w:t>3b</w:t>
            </w:r>
          </w:p>
        </w:tc>
        <w:tc>
          <w:tcPr>
            <w:tcW w:w="8265" w:type="dxa"/>
          </w:tcPr>
          <w:p w14:paraId="57CE62D5" w14:textId="1E202757" w:rsidR="005151CD" w:rsidRPr="002127DD" w:rsidRDefault="00503E7F">
            <w:pPr>
              <w:rPr>
                <w:rFonts w:asciiTheme="majorHAnsi" w:hAnsiTheme="majorHAnsi" w:cstheme="majorHAnsi"/>
                <w:b/>
                <w:bCs/>
                <w:sz w:val="24"/>
                <w:szCs w:val="24"/>
              </w:rPr>
            </w:pPr>
            <w:r>
              <w:rPr>
                <w:rFonts w:asciiTheme="majorHAnsi" w:hAnsiTheme="majorHAnsi" w:cstheme="majorHAnsi"/>
                <w:b/>
                <w:bCs/>
                <w:sz w:val="24"/>
                <w:szCs w:val="24"/>
              </w:rPr>
              <w:t>(</w:t>
            </w:r>
            <w:r w:rsidR="001E676D">
              <w:rPr>
                <w:rFonts w:asciiTheme="majorHAnsi" w:hAnsiTheme="majorHAnsi" w:cstheme="majorHAnsi"/>
                <w:b/>
                <w:bCs/>
                <w:sz w:val="24"/>
                <w:szCs w:val="24"/>
              </w:rPr>
              <w:t xml:space="preserve">4e from Nov minutes) Terms of </w:t>
            </w:r>
            <w:proofErr w:type="gramStart"/>
            <w:r w:rsidR="001E676D">
              <w:rPr>
                <w:rFonts w:asciiTheme="majorHAnsi" w:hAnsiTheme="majorHAnsi" w:cstheme="majorHAnsi"/>
                <w:b/>
                <w:bCs/>
                <w:sz w:val="24"/>
                <w:szCs w:val="24"/>
              </w:rPr>
              <w:t>Reference</w:t>
            </w:r>
            <w:r w:rsidR="00687E13">
              <w:rPr>
                <w:rFonts w:asciiTheme="majorHAnsi" w:hAnsiTheme="majorHAnsi" w:cstheme="majorHAnsi"/>
                <w:b/>
                <w:bCs/>
                <w:sz w:val="24"/>
                <w:szCs w:val="24"/>
              </w:rPr>
              <w:t xml:space="preserve">  -</w:t>
            </w:r>
            <w:proofErr w:type="gramEnd"/>
            <w:r w:rsidR="00687E13">
              <w:rPr>
                <w:rFonts w:asciiTheme="majorHAnsi" w:hAnsiTheme="majorHAnsi" w:cstheme="majorHAnsi"/>
                <w:b/>
                <w:bCs/>
                <w:sz w:val="24"/>
                <w:szCs w:val="24"/>
              </w:rPr>
              <w:t xml:space="preserve"> </w:t>
            </w:r>
            <w:r w:rsidR="00687E13" w:rsidRPr="00A37E06">
              <w:rPr>
                <w:rFonts w:asciiTheme="majorHAnsi" w:hAnsiTheme="majorHAnsi" w:cstheme="majorHAnsi"/>
                <w:sz w:val="24"/>
                <w:szCs w:val="24"/>
              </w:rPr>
              <w:t xml:space="preserve">see </w:t>
            </w:r>
            <w:r w:rsidR="00495D49" w:rsidRPr="00A37E06">
              <w:rPr>
                <w:rFonts w:asciiTheme="majorHAnsi" w:hAnsiTheme="majorHAnsi" w:cstheme="majorHAnsi"/>
                <w:sz w:val="24"/>
                <w:szCs w:val="24"/>
              </w:rPr>
              <w:t>6 below</w:t>
            </w:r>
          </w:p>
        </w:tc>
      </w:tr>
      <w:tr w:rsidR="00762951" w:rsidRPr="00EC590B" w14:paraId="49751D3D" w14:textId="77777777" w:rsidTr="00BE569F">
        <w:tc>
          <w:tcPr>
            <w:tcW w:w="944" w:type="dxa"/>
          </w:tcPr>
          <w:p w14:paraId="4E42E763" w14:textId="50ACF174" w:rsidR="00762951" w:rsidRPr="00495D49" w:rsidRDefault="00495D49">
            <w:pPr>
              <w:rPr>
                <w:rFonts w:asciiTheme="majorHAnsi" w:hAnsiTheme="majorHAnsi" w:cstheme="majorHAnsi"/>
                <w:b/>
                <w:bCs/>
                <w:sz w:val="24"/>
                <w:szCs w:val="24"/>
              </w:rPr>
            </w:pPr>
            <w:r w:rsidRPr="00495D49">
              <w:rPr>
                <w:rFonts w:asciiTheme="majorHAnsi" w:hAnsiTheme="majorHAnsi" w:cstheme="majorHAnsi"/>
                <w:b/>
                <w:bCs/>
                <w:sz w:val="24"/>
                <w:szCs w:val="24"/>
              </w:rPr>
              <w:lastRenderedPageBreak/>
              <w:t>3c</w:t>
            </w:r>
          </w:p>
        </w:tc>
        <w:tc>
          <w:tcPr>
            <w:tcW w:w="8265" w:type="dxa"/>
          </w:tcPr>
          <w:p w14:paraId="77B39A6D" w14:textId="4F481A9C" w:rsidR="00762951" w:rsidRPr="00B37105" w:rsidRDefault="00495D49" w:rsidP="0065287C">
            <w:pPr>
              <w:rPr>
                <w:rFonts w:asciiTheme="majorHAnsi" w:hAnsiTheme="majorHAnsi" w:cstheme="majorHAnsi"/>
                <w:sz w:val="24"/>
                <w:szCs w:val="24"/>
              </w:rPr>
            </w:pPr>
            <w:r w:rsidRPr="00495D49">
              <w:rPr>
                <w:rFonts w:asciiTheme="majorHAnsi" w:hAnsiTheme="majorHAnsi" w:cstheme="majorHAnsi"/>
                <w:b/>
                <w:bCs/>
                <w:sz w:val="24"/>
                <w:szCs w:val="24"/>
              </w:rPr>
              <w:t>(5 from Nov minutes)</w:t>
            </w:r>
            <w:r>
              <w:rPr>
                <w:rFonts w:asciiTheme="majorHAnsi" w:hAnsiTheme="majorHAnsi" w:cstheme="majorHAnsi"/>
                <w:b/>
                <w:bCs/>
                <w:sz w:val="24"/>
                <w:szCs w:val="24"/>
              </w:rPr>
              <w:t xml:space="preserve"> </w:t>
            </w:r>
            <w:r w:rsidR="00DF3C84">
              <w:rPr>
                <w:rFonts w:asciiTheme="majorHAnsi" w:hAnsiTheme="majorHAnsi" w:cstheme="majorHAnsi"/>
                <w:b/>
                <w:bCs/>
                <w:sz w:val="24"/>
                <w:szCs w:val="24"/>
              </w:rPr>
              <w:t>–</w:t>
            </w:r>
            <w:r>
              <w:rPr>
                <w:rFonts w:asciiTheme="majorHAnsi" w:hAnsiTheme="majorHAnsi" w:cstheme="majorHAnsi"/>
                <w:b/>
                <w:bCs/>
                <w:sz w:val="24"/>
                <w:szCs w:val="24"/>
              </w:rPr>
              <w:t xml:space="preserve"> </w:t>
            </w:r>
            <w:r w:rsidR="00DF3C84">
              <w:rPr>
                <w:rFonts w:asciiTheme="majorHAnsi" w:hAnsiTheme="majorHAnsi" w:cstheme="majorHAnsi"/>
                <w:b/>
                <w:bCs/>
                <w:sz w:val="24"/>
                <w:szCs w:val="24"/>
              </w:rPr>
              <w:t>could social prescribers do outreach support at drop-in centre (AS</w:t>
            </w:r>
            <w:r w:rsidR="007E03A6">
              <w:rPr>
                <w:rFonts w:asciiTheme="majorHAnsi" w:hAnsiTheme="majorHAnsi" w:cstheme="majorHAnsi"/>
                <w:b/>
                <w:bCs/>
                <w:sz w:val="24"/>
                <w:szCs w:val="24"/>
              </w:rPr>
              <w:t>/</w:t>
            </w:r>
            <w:proofErr w:type="spellStart"/>
            <w:proofErr w:type="gramStart"/>
            <w:r w:rsidR="007E03A6">
              <w:rPr>
                <w:rFonts w:asciiTheme="majorHAnsi" w:hAnsiTheme="majorHAnsi" w:cstheme="majorHAnsi"/>
                <w:b/>
                <w:bCs/>
                <w:sz w:val="24"/>
                <w:szCs w:val="24"/>
              </w:rPr>
              <w:t>SCo</w:t>
            </w:r>
            <w:proofErr w:type="spellEnd"/>
            <w:r w:rsidR="007E03A6">
              <w:rPr>
                <w:rFonts w:asciiTheme="majorHAnsi" w:hAnsiTheme="majorHAnsi" w:cstheme="majorHAnsi"/>
                <w:b/>
                <w:bCs/>
                <w:sz w:val="24"/>
                <w:szCs w:val="24"/>
              </w:rPr>
              <w:t>)</w:t>
            </w:r>
            <w:r w:rsidR="00B37105">
              <w:rPr>
                <w:rFonts w:asciiTheme="majorHAnsi" w:hAnsiTheme="majorHAnsi" w:cstheme="majorHAnsi"/>
                <w:b/>
                <w:bCs/>
                <w:sz w:val="24"/>
                <w:szCs w:val="24"/>
              </w:rPr>
              <w:t xml:space="preserve">  </w:t>
            </w:r>
            <w:r w:rsidR="00B37105">
              <w:rPr>
                <w:rFonts w:asciiTheme="majorHAnsi" w:hAnsiTheme="majorHAnsi" w:cstheme="majorHAnsi"/>
                <w:sz w:val="24"/>
                <w:szCs w:val="24"/>
              </w:rPr>
              <w:t>Anyone</w:t>
            </w:r>
            <w:proofErr w:type="gramEnd"/>
            <w:r w:rsidR="00B37105">
              <w:rPr>
                <w:rFonts w:asciiTheme="majorHAnsi" w:hAnsiTheme="majorHAnsi" w:cstheme="majorHAnsi"/>
                <w:sz w:val="24"/>
                <w:szCs w:val="24"/>
              </w:rPr>
              <w:t xml:space="preserve"> who wants social prescribers at various centres should contact SO:    </w:t>
            </w:r>
            <w:hyperlink r:id="rId11" w:history="1">
              <w:r w:rsidR="00B37105" w:rsidRPr="00946DEF">
                <w:rPr>
                  <w:rStyle w:val="Hyperlink"/>
                  <w:rFonts w:asciiTheme="majorHAnsi" w:hAnsiTheme="majorHAnsi" w:cstheme="majorHAnsi"/>
                  <w:sz w:val="24"/>
                  <w:szCs w:val="24"/>
                </w:rPr>
                <w:t>Sarah.Oliver5@nhs.net</w:t>
              </w:r>
            </w:hyperlink>
            <w:r w:rsidR="00B37105">
              <w:rPr>
                <w:rFonts w:asciiTheme="majorHAnsi" w:hAnsiTheme="majorHAnsi" w:cstheme="majorHAnsi"/>
                <w:sz w:val="24"/>
                <w:szCs w:val="24"/>
              </w:rPr>
              <w:t xml:space="preserve"> </w:t>
            </w:r>
          </w:p>
        </w:tc>
      </w:tr>
      <w:tr w:rsidR="00762951" w:rsidRPr="00EC590B" w14:paraId="027849F5" w14:textId="77777777" w:rsidTr="00BE569F">
        <w:tc>
          <w:tcPr>
            <w:tcW w:w="944" w:type="dxa"/>
          </w:tcPr>
          <w:p w14:paraId="7E639D1B" w14:textId="37E60CA7" w:rsidR="00762951" w:rsidRPr="00F50DD8" w:rsidRDefault="00F50DD8">
            <w:pPr>
              <w:rPr>
                <w:rFonts w:asciiTheme="majorHAnsi" w:hAnsiTheme="majorHAnsi" w:cstheme="majorHAnsi"/>
                <w:b/>
                <w:bCs/>
                <w:sz w:val="24"/>
                <w:szCs w:val="24"/>
              </w:rPr>
            </w:pPr>
            <w:r>
              <w:rPr>
                <w:rFonts w:asciiTheme="majorHAnsi" w:hAnsiTheme="majorHAnsi" w:cstheme="majorHAnsi"/>
                <w:b/>
                <w:bCs/>
                <w:sz w:val="24"/>
                <w:szCs w:val="24"/>
              </w:rPr>
              <w:t>4</w:t>
            </w:r>
          </w:p>
        </w:tc>
        <w:tc>
          <w:tcPr>
            <w:tcW w:w="8265" w:type="dxa"/>
          </w:tcPr>
          <w:p w14:paraId="6D0CF1D0" w14:textId="77777777" w:rsidR="00762951" w:rsidRDefault="00F50DD8" w:rsidP="0065287C">
            <w:pPr>
              <w:rPr>
                <w:rFonts w:asciiTheme="majorHAnsi" w:hAnsiTheme="majorHAnsi" w:cstheme="majorHAnsi"/>
                <w:b/>
                <w:bCs/>
                <w:sz w:val="24"/>
                <w:szCs w:val="24"/>
              </w:rPr>
            </w:pPr>
            <w:r w:rsidRPr="00B02B77">
              <w:rPr>
                <w:rFonts w:asciiTheme="majorHAnsi" w:hAnsiTheme="majorHAnsi" w:cstheme="majorHAnsi"/>
                <w:b/>
                <w:bCs/>
                <w:sz w:val="24"/>
                <w:szCs w:val="24"/>
              </w:rPr>
              <w:t>Altogether Better/Practice Champions update</w:t>
            </w:r>
          </w:p>
          <w:p w14:paraId="5447BAB9" w14:textId="139C37D5" w:rsidR="00583A92" w:rsidRDefault="007C0BC3" w:rsidP="0065287C">
            <w:pPr>
              <w:rPr>
                <w:rFonts w:asciiTheme="majorHAnsi" w:hAnsiTheme="majorHAnsi" w:cstheme="majorHAnsi"/>
                <w:sz w:val="24"/>
                <w:szCs w:val="24"/>
              </w:rPr>
            </w:pPr>
            <w:r>
              <w:rPr>
                <w:rFonts w:asciiTheme="majorHAnsi" w:hAnsiTheme="majorHAnsi" w:cstheme="majorHAnsi"/>
                <w:sz w:val="24"/>
                <w:szCs w:val="24"/>
              </w:rPr>
              <w:t xml:space="preserve">SO – Altogether Better </w:t>
            </w:r>
            <w:r w:rsidR="00034511">
              <w:rPr>
                <w:rFonts w:asciiTheme="majorHAnsi" w:hAnsiTheme="majorHAnsi" w:cstheme="majorHAnsi"/>
                <w:sz w:val="24"/>
                <w:szCs w:val="24"/>
              </w:rPr>
              <w:t xml:space="preserve">(AB) </w:t>
            </w:r>
            <w:r>
              <w:rPr>
                <w:rFonts w:asciiTheme="majorHAnsi" w:hAnsiTheme="majorHAnsi" w:cstheme="majorHAnsi"/>
                <w:sz w:val="24"/>
                <w:szCs w:val="24"/>
              </w:rPr>
              <w:t xml:space="preserve">is the organisation which helps GP surgeries appoint Practice Champions to </w:t>
            </w:r>
            <w:r w:rsidR="00CA20B9">
              <w:rPr>
                <w:rFonts w:asciiTheme="majorHAnsi" w:hAnsiTheme="majorHAnsi" w:cstheme="majorHAnsi"/>
                <w:sz w:val="24"/>
                <w:szCs w:val="24"/>
              </w:rPr>
              <w:t xml:space="preserve">support patients in various ways, often through groups. This is done with the intention of reducing </w:t>
            </w:r>
            <w:r w:rsidR="00491BAC">
              <w:rPr>
                <w:rFonts w:asciiTheme="majorHAnsi" w:hAnsiTheme="majorHAnsi" w:cstheme="majorHAnsi"/>
                <w:sz w:val="24"/>
                <w:szCs w:val="24"/>
              </w:rPr>
              <w:t xml:space="preserve">the number of medical appointments taken up by patients when other support would be more appropriate (to address issues such as loneliness). </w:t>
            </w:r>
          </w:p>
          <w:p w14:paraId="090A6FDB" w14:textId="77777777" w:rsidR="007F61CF" w:rsidRDefault="007F61CF" w:rsidP="0065287C">
            <w:pPr>
              <w:rPr>
                <w:rFonts w:asciiTheme="majorHAnsi" w:hAnsiTheme="majorHAnsi" w:cstheme="majorHAnsi"/>
                <w:sz w:val="24"/>
                <w:szCs w:val="24"/>
              </w:rPr>
            </w:pPr>
          </w:p>
          <w:p w14:paraId="5B82170B" w14:textId="7661A190" w:rsidR="007F61CF" w:rsidRDefault="007F61CF" w:rsidP="0065287C">
            <w:pPr>
              <w:rPr>
                <w:rFonts w:asciiTheme="majorHAnsi" w:hAnsiTheme="majorHAnsi" w:cstheme="majorHAnsi"/>
                <w:sz w:val="24"/>
                <w:szCs w:val="24"/>
              </w:rPr>
            </w:pPr>
            <w:r>
              <w:rPr>
                <w:rFonts w:asciiTheme="majorHAnsi" w:hAnsiTheme="majorHAnsi" w:cstheme="majorHAnsi"/>
                <w:sz w:val="24"/>
                <w:szCs w:val="24"/>
              </w:rPr>
              <w:t xml:space="preserve">1000 </w:t>
            </w:r>
            <w:r w:rsidR="00B37105">
              <w:rPr>
                <w:rFonts w:asciiTheme="majorHAnsi" w:hAnsiTheme="majorHAnsi" w:cstheme="majorHAnsi"/>
                <w:sz w:val="24"/>
                <w:szCs w:val="24"/>
              </w:rPr>
              <w:t xml:space="preserve">WHMP </w:t>
            </w:r>
            <w:r>
              <w:rPr>
                <w:rFonts w:asciiTheme="majorHAnsi" w:hAnsiTheme="majorHAnsi" w:cstheme="majorHAnsi"/>
                <w:sz w:val="24"/>
                <w:szCs w:val="24"/>
              </w:rPr>
              <w:t xml:space="preserve">patients were contacted to ask if they would like to be involved as champions. 50 responded, </w:t>
            </w:r>
            <w:r w:rsidR="00E95FCB">
              <w:rPr>
                <w:rFonts w:asciiTheme="majorHAnsi" w:hAnsiTheme="majorHAnsi" w:cstheme="majorHAnsi"/>
                <w:sz w:val="24"/>
                <w:szCs w:val="24"/>
              </w:rPr>
              <w:t>30 were asked to attend an intro meeting, 25 attend</w:t>
            </w:r>
            <w:r w:rsidR="00556C51">
              <w:rPr>
                <w:rFonts w:asciiTheme="majorHAnsi" w:hAnsiTheme="majorHAnsi" w:cstheme="majorHAnsi"/>
                <w:sz w:val="24"/>
                <w:szCs w:val="24"/>
              </w:rPr>
              <w:t>ed</w:t>
            </w:r>
            <w:r w:rsidR="00542961">
              <w:rPr>
                <w:rFonts w:asciiTheme="majorHAnsi" w:hAnsiTheme="majorHAnsi" w:cstheme="majorHAnsi"/>
                <w:sz w:val="24"/>
                <w:szCs w:val="24"/>
              </w:rPr>
              <w:t xml:space="preserve">, 23 have been appointed as champions, 3 groups already planned/set up. </w:t>
            </w:r>
          </w:p>
          <w:p w14:paraId="0F8F06C5" w14:textId="38E03A2B" w:rsidR="00542961" w:rsidRDefault="00B37105" w:rsidP="00A51ECD">
            <w:pPr>
              <w:pStyle w:val="ListParagraph"/>
              <w:numPr>
                <w:ilvl w:val="0"/>
                <w:numId w:val="7"/>
              </w:numPr>
              <w:rPr>
                <w:rFonts w:asciiTheme="majorHAnsi" w:hAnsiTheme="majorHAnsi" w:cstheme="majorHAnsi"/>
                <w:sz w:val="24"/>
                <w:szCs w:val="24"/>
              </w:rPr>
            </w:pPr>
            <w:r w:rsidRPr="00667F85">
              <w:rPr>
                <w:rFonts w:asciiTheme="majorHAnsi" w:hAnsiTheme="majorHAnsi" w:cstheme="majorHAnsi"/>
                <w:i/>
                <w:iCs/>
                <w:sz w:val="24"/>
                <w:szCs w:val="24"/>
              </w:rPr>
              <w:t>GC:  Digital Café</w:t>
            </w:r>
            <w:r>
              <w:rPr>
                <w:rFonts w:asciiTheme="majorHAnsi" w:hAnsiTheme="majorHAnsi" w:cstheme="majorHAnsi"/>
                <w:sz w:val="24"/>
                <w:szCs w:val="24"/>
              </w:rPr>
              <w:t xml:space="preserve">: </w:t>
            </w:r>
            <w:r w:rsidR="003C536D">
              <w:rPr>
                <w:rFonts w:asciiTheme="majorHAnsi" w:hAnsiTheme="majorHAnsi" w:cstheme="majorHAnsi"/>
                <w:sz w:val="24"/>
                <w:szCs w:val="24"/>
              </w:rPr>
              <w:t>to help with use of Engage Consult and the NHS app</w:t>
            </w:r>
            <w:r w:rsidR="00135229">
              <w:rPr>
                <w:rFonts w:asciiTheme="majorHAnsi" w:hAnsiTheme="majorHAnsi" w:cstheme="majorHAnsi"/>
                <w:sz w:val="24"/>
                <w:szCs w:val="24"/>
              </w:rPr>
              <w:t xml:space="preserve"> including checking own records. First session held </w:t>
            </w:r>
            <w:r w:rsidR="009712D4">
              <w:rPr>
                <w:rFonts w:asciiTheme="majorHAnsi" w:hAnsiTheme="majorHAnsi" w:cstheme="majorHAnsi"/>
                <w:sz w:val="24"/>
                <w:szCs w:val="24"/>
              </w:rPr>
              <w:t>in</w:t>
            </w:r>
            <w:r w:rsidR="00135229">
              <w:rPr>
                <w:rFonts w:asciiTheme="majorHAnsi" w:hAnsiTheme="majorHAnsi" w:cstheme="majorHAnsi"/>
                <w:sz w:val="24"/>
                <w:szCs w:val="24"/>
              </w:rPr>
              <w:t xml:space="preserve"> WHMP meeting room was well attended and </w:t>
            </w:r>
            <w:r w:rsidR="009712D4">
              <w:rPr>
                <w:rFonts w:asciiTheme="majorHAnsi" w:hAnsiTheme="majorHAnsi" w:cstheme="majorHAnsi"/>
                <w:sz w:val="24"/>
                <w:szCs w:val="24"/>
              </w:rPr>
              <w:t xml:space="preserve">already one report saying how useful it had been. </w:t>
            </w:r>
            <w:r w:rsidR="009712D4">
              <w:rPr>
                <w:rFonts w:asciiTheme="majorHAnsi" w:hAnsiTheme="majorHAnsi" w:cstheme="majorHAnsi"/>
                <w:b/>
                <w:bCs/>
                <w:sz w:val="24"/>
                <w:szCs w:val="24"/>
              </w:rPr>
              <w:t xml:space="preserve">Discussion </w:t>
            </w:r>
            <w:r w:rsidR="009712D4">
              <w:rPr>
                <w:rFonts w:asciiTheme="majorHAnsi" w:hAnsiTheme="majorHAnsi" w:cstheme="majorHAnsi"/>
                <w:sz w:val="24"/>
                <w:szCs w:val="24"/>
              </w:rPr>
              <w:t xml:space="preserve">about </w:t>
            </w:r>
            <w:r w:rsidR="00F51A4D">
              <w:rPr>
                <w:rFonts w:asciiTheme="majorHAnsi" w:hAnsiTheme="majorHAnsi" w:cstheme="majorHAnsi"/>
                <w:sz w:val="24"/>
                <w:szCs w:val="24"/>
              </w:rPr>
              <w:t xml:space="preserve">how this could work as outreach in villages </w:t>
            </w:r>
            <w:proofErr w:type="spellStart"/>
            <w:r w:rsidR="00C56572">
              <w:rPr>
                <w:rFonts w:asciiTheme="majorHAnsi" w:hAnsiTheme="majorHAnsi" w:cstheme="majorHAnsi"/>
                <w:sz w:val="24"/>
                <w:szCs w:val="24"/>
              </w:rPr>
              <w:t>eg</w:t>
            </w:r>
            <w:proofErr w:type="spellEnd"/>
            <w:r w:rsidR="00C56572">
              <w:rPr>
                <w:rFonts w:asciiTheme="majorHAnsi" w:hAnsiTheme="majorHAnsi" w:cstheme="majorHAnsi"/>
                <w:sz w:val="24"/>
                <w:szCs w:val="24"/>
              </w:rPr>
              <w:t xml:space="preserve"> Longworth where it could be publicised on village’s existing WhatsApp group and </w:t>
            </w:r>
            <w:r w:rsidR="00AF3920">
              <w:rPr>
                <w:rFonts w:asciiTheme="majorHAnsi" w:hAnsiTheme="majorHAnsi" w:cstheme="majorHAnsi"/>
                <w:sz w:val="24"/>
                <w:szCs w:val="24"/>
              </w:rPr>
              <w:t>possibly linked to existing coffee morning in pub.</w:t>
            </w:r>
          </w:p>
          <w:p w14:paraId="6F7E12DA" w14:textId="48C6681F" w:rsidR="00AF3920" w:rsidRDefault="00B37105" w:rsidP="00A51ECD">
            <w:pPr>
              <w:pStyle w:val="ListParagraph"/>
              <w:numPr>
                <w:ilvl w:val="0"/>
                <w:numId w:val="7"/>
              </w:numPr>
              <w:rPr>
                <w:rFonts w:asciiTheme="majorHAnsi" w:hAnsiTheme="majorHAnsi" w:cstheme="majorHAnsi"/>
                <w:sz w:val="24"/>
                <w:szCs w:val="24"/>
              </w:rPr>
            </w:pPr>
            <w:r w:rsidRPr="00667F85">
              <w:rPr>
                <w:rFonts w:asciiTheme="majorHAnsi" w:hAnsiTheme="majorHAnsi" w:cstheme="majorHAnsi"/>
                <w:i/>
                <w:iCs/>
                <w:sz w:val="24"/>
                <w:szCs w:val="24"/>
              </w:rPr>
              <w:t>SG – creative group:</w:t>
            </w:r>
            <w:r>
              <w:rPr>
                <w:rFonts w:asciiTheme="majorHAnsi" w:hAnsiTheme="majorHAnsi" w:cstheme="majorHAnsi"/>
                <w:sz w:val="24"/>
                <w:szCs w:val="24"/>
              </w:rPr>
              <w:t xml:space="preserve"> </w:t>
            </w:r>
            <w:r w:rsidR="00AF3920">
              <w:rPr>
                <w:rFonts w:asciiTheme="majorHAnsi" w:hAnsiTheme="majorHAnsi" w:cstheme="majorHAnsi"/>
                <w:color w:val="FF0000"/>
                <w:sz w:val="24"/>
                <w:szCs w:val="24"/>
              </w:rPr>
              <w:t xml:space="preserve"> </w:t>
            </w:r>
            <w:r w:rsidR="00B75B6B" w:rsidRPr="00E14A3A">
              <w:rPr>
                <w:rFonts w:asciiTheme="majorHAnsi" w:hAnsiTheme="majorHAnsi" w:cstheme="majorHAnsi"/>
                <w:sz w:val="24"/>
                <w:szCs w:val="24"/>
              </w:rPr>
              <w:t>for people experiencing loneliness/isolation</w:t>
            </w:r>
            <w:r w:rsidR="000D509E" w:rsidRPr="00E14A3A">
              <w:rPr>
                <w:rFonts w:asciiTheme="majorHAnsi" w:hAnsiTheme="majorHAnsi" w:cstheme="majorHAnsi"/>
                <w:sz w:val="24"/>
                <w:szCs w:val="24"/>
              </w:rPr>
              <w:t xml:space="preserve">. Sara </w:t>
            </w:r>
            <w:r w:rsidR="00C312C5">
              <w:rPr>
                <w:rFonts w:asciiTheme="majorHAnsi" w:hAnsiTheme="majorHAnsi" w:cstheme="majorHAnsi"/>
                <w:sz w:val="24"/>
                <w:szCs w:val="24"/>
              </w:rPr>
              <w:t>has already run one trial workshop with volunteer Practice Champions</w:t>
            </w:r>
            <w:r w:rsidR="00950F1F">
              <w:rPr>
                <w:rFonts w:asciiTheme="majorHAnsi" w:hAnsiTheme="majorHAnsi" w:cstheme="majorHAnsi"/>
                <w:sz w:val="24"/>
                <w:szCs w:val="24"/>
              </w:rPr>
              <w:t xml:space="preserve">. Sessions </w:t>
            </w:r>
            <w:r w:rsidR="000D509E" w:rsidRPr="00E14A3A">
              <w:rPr>
                <w:rFonts w:asciiTheme="majorHAnsi" w:hAnsiTheme="majorHAnsi" w:cstheme="majorHAnsi"/>
                <w:sz w:val="24"/>
                <w:szCs w:val="24"/>
              </w:rPr>
              <w:t xml:space="preserve">will </w:t>
            </w:r>
            <w:r w:rsidR="00AF3920" w:rsidRPr="00E14A3A">
              <w:rPr>
                <w:rFonts w:asciiTheme="majorHAnsi" w:hAnsiTheme="majorHAnsi" w:cstheme="majorHAnsi"/>
                <w:sz w:val="24"/>
                <w:szCs w:val="24"/>
              </w:rPr>
              <w:t>resp</w:t>
            </w:r>
            <w:r w:rsidR="00AF3920">
              <w:rPr>
                <w:rFonts w:asciiTheme="majorHAnsi" w:hAnsiTheme="majorHAnsi" w:cstheme="majorHAnsi"/>
                <w:sz w:val="24"/>
                <w:szCs w:val="24"/>
              </w:rPr>
              <w:t>ond</w:t>
            </w:r>
            <w:r w:rsidR="000D509E">
              <w:rPr>
                <w:rFonts w:asciiTheme="majorHAnsi" w:hAnsiTheme="majorHAnsi" w:cstheme="majorHAnsi"/>
                <w:sz w:val="24"/>
                <w:szCs w:val="24"/>
              </w:rPr>
              <w:t xml:space="preserve"> </w:t>
            </w:r>
            <w:r w:rsidR="00AF3920">
              <w:rPr>
                <w:rFonts w:asciiTheme="majorHAnsi" w:hAnsiTheme="majorHAnsi" w:cstheme="majorHAnsi"/>
                <w:sz w:val="24"/>
                <w:szCs w:val="24"/>
              </w:rPr>
              <w:t>to</w:t>
            </w:r>
            <w:r w:rsidR="000D509E">
              <w:rPr>
                <w:rFonts w:asciiTheme="majorHAnsi" w:hAnsiTheme="majorHAnsi" w:cstheme="majorHAnsi"/>
                <w:sz w:val="24"/>
                <w:szCs w:val="24"/>
              </w:rPr>
              <w:t xml:space="preserve"> the</w:t>
            </w:r>
            <w:r w:rsidR="00AF3920">
              <w:rPr>
                <w:rFonts w:asciiTheme="majorHAnsi" w:hAnsiTheme="majorHAnsi" w:cstheme="majorHAnsi"/>
                <w:sz w:val="24"/>
                <w:szCs w:val="24"/>
              </w:rPr>
              <w:t xml:space="preserve"> needs of participants using drama</w:t>
            </w:r>
            <w:r w:rsidR="00B75B6B">
              <w:rPr>
                <w:rFonts w:asciiTheme="majorHAnsi" w:hAnsiTheme="majorHAnsi" w:cstheme="majorHAnsi"/>
                <w:sz w:val="24"/>
                <w:szCs w:val="24"/>
              </w:rPr>
              <w:t>/art</w:t>
            </w:r>
            <w:r w:rsidR="000D509E">
              <w:rPr>
                <w:rFonts w:asciiTheme="majorHAnsi" w:hAnsiTheme="majorHAnsi" w:cstheme="majorHAnsi"/>
                <w:sz w:val="24"/>
                <w:szCs w:val="24"/>
              </w:rPr>
              <w:t xml:space="preserve"> and serve tea/coffee and cake. </w:t>
            </w:r>
            <w:r w:rsidR="00940386">
              <w:rPr>
                <w:rFonts w:asciiTheme="majorHAnsi" w:hAnsiTheme="majorHAnsi" w:cstheme="majorHAnsi"/>
                <w:sz w:val="24"/>
                <w:szCs w:val="24"/>
              </w:rPr>
              <w:t>12 w</w:t>
            </w:r>
            <w:r w:rsidR="000D509E">
              <w:rPr>
                <w:rFonts w:asciiTheme="majorHAnsi" w:hAnsiTheme="majorHAnsi" w:cstheme="majorHAnsi"/>
                <w:sz w:val="24"/>
                <w:szCs w:val="24"/>
              </w:rPr>
              <w:t xml:space="preserve">eekly </w:t>
            </w:r>
            <w:proofErr w:type="gramStart"/>
            <w:r w:rsidR="000D509E">
              <w:rPr>
                <w:rFonts w:asciiTheme="majorHAnsi" w:hAnsiTheme="majorHAnsi" w:cstheme="majorHAnsi"/>
                <w:sz w:val="24"/>
                <w:szCs w:val="24"/>
              </w:rPr>
              <w:t>workshop</w:t>
            </w:r>
            <w:proofErr w:type="gramEnd"/>
            <w:r w:rsidR="000D509E">
              <w:rPr>
                <w:rFonts w:asciiTheme="majorHAnsi" w:hAnsiTheme="majorHAnsi" w:cstheme="majorHAnsi"/>
                <w:sz w:val="24"/>
                <w:szCs w:val="24"/>
              </w:rPr>
              <w:t xml:space="preserve"> starting Friday 2.30 in </w:t>
            </w:r>
            <w:r w:rsidR="00792E85">
              <w:rPr>
                <w:rFonts w:asciiTheme="majorHAnsi" w:hAnsiTheme="majorHAnsi" w:cstheme="majorHAnsi"/>
                <w:sz w:val="24"/>
                <w:szCs w:val="24"/>
              </w:rPr>
              <w:t>The Blessed St Hugh (</w:t>
            </w:r>
            <w:r w:rsidR="00667F85">
              <w:rPr>
                <w:rFonts w:asciiTheme="majorHAnsi" w:hAnsiTheme="majorHAnsi" w:cstheme="majorHAnsi"/>
                <w:sz w:val="24"/>
                <w:szCs w:val="24"/>
              </w:rPr>
              <w:t>RC</w:t>
            </w:r>
            <w:r w:rsidR="00792E85">
              <w:rPr>
                <w:rFonts w:asciiTheme="majorHAnsi" w:hAnsiTheme="majorHAnsi" w:cstheme="majorHAnsi"/>
                <w:sz w:val="24"/>
                <w:szCs w:val="24"/>
              </w:rPr>
              <w:t>) church hall</w:t>
            </w:r>
            <w:r w:rsidR="00E14A3A">
              <w:rPr>
                <w:rFonts w:asciiTheme="majorHAnsi" w:hAnsiTheme="majorHAnsi" w:cstheme="majorHAnsi"/>
                <w:sz w:val="24"/>
                <w:szCs w:val="24"/>
              </w:rPr>
              <w:t>. Timed to follow weekly lunch</w:t>
            </w:r>
            <w:r w:rsidR="00667F85">
              <w:rPr>
                <w:rFonts w:asciiTheme="majorHAnsi" w:hAnsiTheme="majorHAnsi" w:cstheme="majorHAnsi"/>
                <w:sz w:val="24"/>
                <w:szCs w:val="24"/>
              </w:rPr>
              <w:t xml:space="preserve"> held there</w:t>
            </w:r>
            <w:r w:rsidR="00E14A3A">
              <w:rPr>
                <w:rFonts w:asciiTheme="majorHAnsi" w:hAnsiTheme="majorHAnsi" w:cstheme="majorHAnsi"/>
                <w:sz w:val="24"/>
                <w:szCs w:val="24"/>
              </w:rPr>
              <w:t xml:space="preserve"> so people can attend both.</w:t>
            </w:r>
          </w:p>
          <w:p w14:paraId="4124CCEE" w14:textId="2650B7E1" w:rsidR="00E14A3A" w:rsidRDefault="00667F85" w:rsidP="00A51ECD">
            <w:pPr>
              <w:pStyle w:val="ListParagraph"/>
              <w:numPr>
                <w:ilvl w:val="0"/>
                <w:numId w:val="7"/>
              </w:numPr>
              <w:rPr>
                <w:rFonts w:asciiTheme="majorHAnsi" w:hAnsiTheme="majorHAnsi" w:cstheme="majorHAnsi"/>
                <w:sz w:val="24"/>
                <w:szCs w:val="24"/>
              </w:rPr>
            </w:pPr>
            <w:r w:rsidRPr="00667F85">
              <w:rPr>
                <w:rFonts w:asciiTheme="majorHAnsi" w:hAnsiTheme="majorHAnsi" w:cstheme="majorHAnsi"/>
                <w:i/>
                <w:iCs/>
                <w:sz w:val="24"/>
                <w:szCs w:val="24"/>
              </w:rPr>
              <w:t xml:space="preserve">AN - </w:t>
            </w:r>
            <w:r w:rsidR="008B2817" w:rsidRPr="00667F85">
              <w:rPr>
                <w:rFonts w:asciiTheme="majorHAnsi" w:hAnsiTheme="majorHAnsi" w:cstheme="majorHAnsi"/>
                <w:i/>
                <w:iCs/>
                <w:sz w:val="24"/>
                <w:szCs w:val="24"/>
              </w:rPr>
              <w:t>walking group</w:t>
            </w:r>
            <w:r w:rsidRPr="00667F85">
              <w:rPr>
                <w:rFonts w:asciiTheme="majorHAnsi" w:hAnsiTheme="majorHAnsi" w:cstheme="majorHAnsi"/>
                <w:i/>
                <w:iCs/>
                <w:sz w:val="24"/>
                <w:szCs w:val="24"/>
              </w:rPr>
              <w:t>:</w:t>
            </w:r>
            <w:r>
              <w:rPr>
                <w:rFonts w:asciiTheme="majorHAnsi" w:hAnsiTheme="majorHAnsi" w:cstheme="majorHAnsi"/>
                <w:sz w:val="24"/>
                <w:szCs w:val="24"/>
              </w:rPr>
              <w:t xml:space="preserve"> </w:t>
            </w:r>
            <w:r w:rsidR="008B2817">
              <w:rPr>
                <w:rFonts w:asciiTheme="majorHAnsi" w:hAnsiTheme="majorHAnsi" w:cstheme="majorHAnsi"/>
                <w:sz w:val="24"/>
                <w:szCs w:val="24"/>
              </w:rPr>
              <w:t xml:space="preserve"> designed </w:t>
            </w:r>
            <w:r w:rsidR="00AA3203">
              <w:rPr>
                <w:rFonts w:asciiTheme="majorHAnsi" w:hAnsiTheme="majorHAnsi" w:cstheme="majorHAnsi"/>
                <w:sz w:val="24"/>
                <w:szCs w:val="24"/>
              </w:rPr>
              <w:t xml:space="preserve">to be accessible to all (including those on mobility scooters). </w:t>
            </w:r>
            <w:r w:rsidR="00037D3B">
              <w:rPr>
                <w:rFonts w:asciiTheme="majorHAnsi" w:hAnsiTheme="majorHAnsi" w:cstheme="majorHAnsi"/>
                <w:sz w:val="24"/>
                <w:szCs w:val="24"/>
              </w:rPr>
              <w:t xml:space="preserve">Anastasia hopes for volunteers </w:t>
            </w:r>
            <w:r w:rsidR="003954DB">
              <w:rPr>
                <w:rFonts w:asciiTheme="majorHAnsi" w:hAnsiTheme="majorHAnsi" w:cstheme="majorHAnsi"/>
                <w:sz w:val="24"/>
                <w:szCs w:val="24"/>
              </w:rPr>
              <w:t xml:space="preserve">and will take tips from Shrivenham group. </w:t>
            </w:r>
            <w:r w:rsidR="005E1CB4">
              <w:rPr>
                <w:rFonts w:asciiTheme="majorHAnsi" w:hAnsiTheme="majorHAnsi" w:cstheme="majorHAnsi"/>
                <w:sz w:val="24"/>
                <w:szCs w:val="24"/>
              </w:rPr>
              <w:t xml:space="preserve">Weekly walks </w:t>
            </w:r>
            <w:r w:rsidR="00037D3B">
              <w:rPr>
                <w:rFonts w:asciiTheme="majorHAnsi" w:hAnsiTheme="majorHAnsi" w:cstheme="majorHAnsi"/>
                <w:sz w:val="24"/>
                <w:szCs w:val="24"/>
              </w:rPr>
              <w:t>planned to start</w:t>
            </w:r>
            <w:r w:rsidR="005E1CB4">
              <w:rPr>
                <w:rFonts w:asciiTheme="majorHAnsi" w:hAnsiTheme="majorHAnsi" w:cstheme="majorHAnsi"/>
                <w:sz w:val="24"/>
                <w:szCs w:val="24"/>
              </w:rPr>
              <w:t xml:space="preserve"> Monday 15</w:t>
            </w:r>
            <w:r w:rsidR="005E1CB4" w:rsidRPr="005E1CB4">
              <w:rPr>
                <w:rFonts w:asciiTheme="majorHAnsi" w:hAnsiTheme="majorHAnsi" w:cstheme="majorHAnsi"/>
                <w:sz w:val="24"/>
                <w:szCs w:val="24"/>
                <w:vertAlign w:val="superscript"/>
              </w:rPr>
              <w:t>th</w:t>
            </w:r>
            <w:r w:rsidR="005E1CB4">
              <w:rPr>
                <w:rFonts w:asciiTheme="majorHAnsi" w:hAnsiTheme="majorHAnsi" w:cstheme="majorHAnsi"/>
                <w:sz w:val="24"/>
                <w:szCs w:val="24"/>
              </w:rPr>
              <w:t xml:space="preserve"> April</w:t>
            </w:r>
            <w:r w:rsidR="003954DB">
              <w:rPr>
                <w:rFonts w:asciiTheme="majorHAnsi" w:hAnsiTheme="majorHAnsi" w:cstheme="majorHAnsi"/>
                <w:sz w:val="24"/>
                <w:szCs w:val="24"/>
              </w:rPr>
              <w:t xml:space="preserve"> 10.30 to coincide with Community Bus timetable</w:t>
            </w:r>
            <w:r w:rsidR="00037D3B">
              <w:rPr>
                <w:rFonts w:asciiTheme="majorHAnsi" w:hAnsiTheme="majorHAnsi" w:cstheme="majorHAnsi"/>
                <w:sz w:val="24"/>
                <w:szCs w:val="24"/>
              </w:rPr>
              <w:t>.</w:t>
            </w:r>
          </w:p>
          <w:p w14:paraId="71AE5D37" w14:textId="77777777" w:rsidR="00832B1F" w:rsidRDefault="00832B1F" w:rsidP="00832B1F">
            <w:pPr>
              <w:rPr>
                <w:rFonts w:asciiTheme="majorHAnsi" w:hAnsiTheme="majorHAnsi" w:cstheme="majorHAnsi"/>
                <w:sz w:val="24"/>
                <w:szCs w:val="24"/>
              </w:rPr>
            </w:pPr>
          </w:p>
          <w:p w14:paraId="1454186A" w14:textId="30ECDEEC" w:rsidR="00034511" w:rsidRDefault="00454586" w:rsidP="0065287C">
            <w:pPr>
              <w:rPr>
                <w:rFonts w:asciiTheme="majorHAnsi" w:hAnsiTheme="majorHAnsi" w:cstheme="majorHAnsi"/>
                <w:sz w:val="24"/>
                <w:szCs w:val="24"/>
              </w:rPr>
            </w:pPr>
            <w:r w:rsidRPr="00454586">
              <w:rPr>
                <w:rFonts w:asciiTheme="majorHAnsi" w:hAnsiTheme="majorHAnsi" w:cstheme="majorHAnsi"/>
                <w:b/>
                <w:bCs/>
                <w:sz w:val="24"/>
                <w:szCs w:val="24"/>
              </w:rPr>
              <w:t>Discussion</w:t>
            </w:r>
            <w:r w:rsidR="00832B1F" w:rsidRPr="00454586">
              <w:rPr>
                <w:rFonts w:asciiTheme="majorHAnsi" w:hAnsiTheme="majorHAnsi" w:cstheme="majorHAnsi"/>
                <w:b/>
                <w:bCs/>
                <w:sz w:val="24"/>
                <w:szCs w:val="24"/>
              </w:rPr>
              <w:t>:</w:t>
            </w:r>
            <w:r w:rsidR="00832B1F">
              <w:rPr>
                <w:rFonts w:asciiTheme="majorHAnsi" w:hAnsiTheme="majorHAnsi" w:cstheme="majorHAnsi"/>
                <w:sz w:val="24"/>
                <w:szCs w:val="24"/>
              </w:rPr>
              <w:t xml:space="preserve"> put </w:t>
            </w:r>
            <w:r>
              <w:rPr>
                <w:rFonts w:asciiTheme="majorHAnsi" w:hAnsiTheme="majorHAnsi" w:cstheme="majorHAnsi"/>
                <w:sz w:val="24"/>
                <w:szCs w:val="24"/>
              </w:rPr>
              <w:t xml:space="preserve">info re </w:t>
            </w:r>
            <w:r w:rsidR="00832B1F">
              <w:rPr>
                <w:rFonts w:asciiTheme="majorHAnsi" w:hAnsiTheme="majorHAnsi" w:cstheme="majorHAnsi"/>
                <w:sz w:val="24"/>
                <w:szCs w:val="24"/>
              </w:rPr>
              <w:t>Practice Champions on website</w:t>
            </w:r>
            <w:r>
              <w:rPr>
                <w:rFonts w:asciiTheme="majorHAnsi" w:hAnsiTheme="majorHAnsi" w:cstheme="majorHAnsi"/>
                <w:sz w:val="24"/>
                <w:szCs w:val="24"/>
              </w:rPr>
              <w:t xml:space="preserve">. </w:t>
            </w:r>
            <w:r w:rsidR="00667F85">
              <w:rPr>
                <w:rFonts w:asciiTheme="majorHAnsi" w:hAnsiTheme="majorHAnsi" w:cstheme="majorHAnsi"/>
                <w:sz w:val="24"/>
                <w:szCs w:val="24"/>
              </w:rPr>
              <w:t xml:space="preserve">AN </w:t>
            </w:r>
            <w:r>
              <w:rPr>
                <w:rFonts w:asciiTheme="majorHAnsi" w:hAnsiTheme="majorHAnsi" w:cstheme="majorHAnsi"/>
                <w:sz w:val="24"/>
                <w:szCs w:val="24"/>
              </w:rPr>
              <w:t xml:space="preserve">suggested relating them to five areas of wellbeing – connect, get active, </w:t>
            </w:r>
            <w:r w:rsidR="00A056CA">
              <w:rPr>
                <w:rFonts w:asciiTheme="majorHAnsi" w:hAnsiTheme="majorHAnsi" w:cstheme="majorHAnsi"/>
                <w:sz w:val="24"/>
                <w:szCs w:val="24"/>
              </w:rPr>
              <w:t xml:space="preserve">take notice, learn, give. </w:t>
            </w:r>
            <w:r w:rsidR="00667F85">
              <w:rPr>
                <w:rFonts w:asciiTheme="majorHAnsi" w:hAnsiTheme="majorHAnsi" w:cstheme="majorHAnsi"/>
                <w:sz w:val="24"/>
                <w:szCs w:val="24"/>
              </w:rPr>
              <w:t xml:space="preserve">GW </w:t>
            </w:r>
            <w:r w:rsidR="00A056CA">
              <w:rPr>
                <w:rFonts w:asciiTheme="majorHAnsi" w:hAnsiTheme="majorHAnsi" w:cstheme="majorHAnsi"/>
                <w:sz w:val="24"/>
                <w:szCs w:val="24"/>
              </w:rPr>
              <w:t>suggested this could also be publicised on Faringdon.org</w:t>
            </w:r>
            <w:r w:rsidR="005738C6">
              <w:rPr>
                <w:rFonts w:asciiTheme="majorHAnsi" w:hAnsiTheme="majorHAnsi" w:cstheme="majorHAnsi"/>
                <w:sz w:val="24"/>
                <w:szCs w:val="24"/>
              </w:rPr>
              <w:t>. Events are already featuring on whatsonin</w:t>
            </w:r>
            <w:r w:rsidR="001A2038">
              <w:rPr>
                <w:rFonts w:asciiTheme="majorHAnsi" w:hAnsiTheme="majorHAnsi" w:cstheme="majorHAnsi"/>
                <w:sz w:val="24"/>
                <w:szCs w:val="24"/>
              </w:rPr>
              <w:t>faringdon.com</w:t>
            </w:r>
            <w:r w:rsidR="003A62D3">
              <w:rPr>
                <w:rFonts w:asciiTheme="majorHAnsi" w:hAnsiTheme="majorHAnsi" w:cstheme="majorHAnsi"/>
                <w:sz w:val="24"/>
                <w:szCs w:val="24"/>
              </w:rPr>
              <w:t>.</w:t>
            </w:r>
          </w:p>
          <w:p w14:paraId="2B433250" w14:textId="66DC5B3F" w:rsidR="00034511" w:rsidRDefault="00034511" w:rsidP="0065287C">
            <w:pPr>
              <w:rPr>
                <w:rFonts w:asciiTheme="majorHAnsi" w:hAnsiTheme="majorHAnsi" w:cstheme="majorHAnsi"/>
                <w:sz w:val="24"/>
                <w:szCs w:val="24"/>
              </w:rPr>
            </w:pPr>
            <w:r>
              <w:rPr>
                <w:rFonts w:asciiTheme="majorHAnsi" w:hAnsiTheme="majorHAnsi" w:cstheme="majorHAnsi"/>
                <w:b/>
                <w:bCs/>
                <w:sz w:val="24"/>
                <w:szCs w:val="24"/>
              </w:rPr>
              <w:t>Discussion</w:t>
            </w:r>
            <w:r>
              <w:rPr>
                <w:rFonts w:asciiTheme="majorHAnsi" w:hAnsiTheme="majorHAnsi" w:cstheme="majorHAnsi"/>
                <w:sz w:val="24"/>
                <w:szCs w:val="24"/>
              </w:rPr>
              <w:t xml:space="preserve"> how will we assess impact</w:t>
            </w:r>
            <w:r w:rsidR="004949C4">
              <w:rPr>
                <w:rFonts w:asciiTheme="majorHAnsi" w:hAnsiTheme="majorHAnsi" w:cstheme="majorHAnsi"/>
                <w:sz w:val="24"/>
                <w:szCs w:val="24"/>
              </w:rPr>
              <w:t xml:space="preserve"> </w:t>
            </w:r>
            <w:r>
              <w:rPr>
                <w:rFonts w:asciiTheme="majorHAnsi" w:hAnsiTheme="majorHAnsi" w:cstheme="majorHAnsi"/>
                <w:sz w:val="24"/>
                <w:szCs w:val="24"/>
              </w:rPr>
              <w:t xml:space="preserve">of this initiative? AB has said they have </w:t>
            </w:r>
            <w:r w:rsidR="00667F85">
              <w:rPr>
                <w:rFonts w:asciiTheme="majorHAnsi" w:hAnsiTheme="majorHAnsi" w:cstheme="majorHAnsi"/>
                <w:sz w:val="24"/>
                <w:szCs w:val="24"/>
              </w:rPr>
              <w:t>qualitative</w:t>
            </w:r>
            <w:r w:rsidR="008E0CBC">
              <w:rPr>
                <w:rFonts w:asciiTheme="majorHAnsi" w:hAnsiTheme="majorHAnsi" w:cstheme="majorHAnsi"/>
                <w:sz w:val="24"/>
                <w:szCs w:val="24"/>
              </w:rPr>
              <w:t xml:space="preserve"> </w:t>
            </w:r>
            <w:r>
              <w:rPr>
                <w:rFonts w:asciiTheme="majorHAnsi" w:hAnsiTheme="majorHAnsi" w:cstheme="majorHAnsi"/>
                <w:sz w:val="24"/>
                <w:szCs w:val="24"/>
              </w:rPr>
              <w:t xml:space="preserve">evidence </w:t>
            </w:r>
            <w:r w:rsidR="004949C4">
              <w:rPr>
                <w:rFonts w:asciiTheme="majorHAnsi" w:hAnsiTheme="majorHAnsi" w:cstheme="majorHAnsi"/>
                <w:sz w:val="24"/>
                <w:szCs w:val="24"/>
              </w:rPr>
              <w:t>(</w:t>
            </w:r>
            <w:r>
              <w:rPr>
                <w:rFonts w:asciiTheme="majorHAnsi" w:hAnsiTheme="majorHAnsi" w:cstheme="majorHAnsi"/>
                <w:sz w:val="24"/>
                <w:szCs w:val="24"/>
              </w:rPr>
              <w:t>reduction of GP appointments</w:t>
            </w:r>
            <w:r w:rsidR="008E0CBC">
              <w:rPr>
                <w:rFonts w:asciiTheme="majorHAnsi" w:hAnsiTheme="majorHAnsi" w:cstheme="majorHAnsi"/>
                <w:sz w:val="24"/>
                <w:szCs w:val="24"/>
              </w:rPr>
              <w:t xml:space="preserve"> needed</w:t>
            </w:r>
            <w:r w:rsidR="004949C4">
              <w:rPr>
                <w:rFonts w:asciiTheme="majorHAnsi" w:hAnsiTheme="majorHAnsi" w:cstheme="majorHAnsi"/>
                <w:sz w:val="24"/>
                <w:szCs w:val="24"/>
              </w:rPr>
              <w:t>)</w:t>
            </w:r>
            <w:r w:rsidR="008E0CBC">
              <w:rPr>
                <w:rFonts w:asciiTheme="majorHAnsi" w:hAnsiTheme="majorHAnsi" w:cstheme="majorHAnsi"/>
                <w:sz w:val="24"/>
                <w:szCs w:val="24"/>
              </w:rPr>
              <w:t xml:space="preserve"> </w:t>
            </w:r>
            <w:r w:rsidR="004949C4">
              <w:rPr>
                <w:rFonts w:asciiTheme="majorHAnsi" w:hAnsiTheme="majorHAnsi" w:cstheme="majorHAnsi"/>
                <w:sz w:val="24"/>
                <w:szCs w:val="24"/>
              </w:rPr>
              <w:t>and</w:t>
            </w:r>
            <w:r w:rsidR="008E0CBC">
              <w:rPr>
                <w:rFonts w:asciiTheme="majorHAnsi" w:hAnsiTheme="majorHAnsi" w:cstheme="majorHAnsi"/>
                <w:sz w:val="24"/>
                <w:szCs w:val="24"/>
              </w:rPr>
              <w:t xml:space="preserve"> </w:t>
            </w:r>
            <w:r w:rsidR="004949C4">
              <w:rPr>
                <w:rFonts w:asciiTheme="majorHAnsi" w:hAnsiTheme="majorHAnsi" w:cstheme="majorHAnsi"/>
                <w:sz w:val="24"/>
                <w:szCs w:val="24"/>
              </w:rPr>
              <w:t>qualitative evidence</w:t>
            </w:r>
            <w:r w:rsidR="008E0CBC">
              <w:rPr>
                <w:rFonts w:asciiTheme="majorHAnsi" w:hAnsiTheme="majorHAnsi" w:cstheme="majorHAnsi"/>
                <w:sz w:val="24"/>
                <w:szCs w:val="24"/>
              </w:rPr>
              <w:t xml:space="preserve"> </w:t>
            </w:r>
            <w:r w:rsidR="004949C4">
              <w:rPr>
                <w:rFonts w:asciiTheme="majorHAnsi" w:hAnsiTheme="majorHAnsi" w:cstheme="majorHAnsi"/>
                <w:sz w:val="24"/>
                <w:szCs w:val="24"/>
              </w:rPr>
              <w:t>(s</w:t>
            </w:r>
            <w:r w:rsidR="00371067">
              <w:rPr>
                <w:rFonts w:asciiTheme="majorHAnsi" w:hAnsiTheme="majorHAnsi" w:cstheme="majorHAnsi"/>
                <w:sz w:val="24"/>
                <w:szCs w:val="24"/>
              </w:rPr>
              <w:t xml:space="preserve">tories of individual experiences). AA works in this area and offered to help work with SO and AB to </w:t>
            </w:r>
            <w:r w:rsidR="00B46A39">
              <w:rPr>
                <w:rFonts w:asciiTheme="majorHAnsi" w:hAnsiTheme="majorHAnsi" w:cstheme="majorHAnsi"/>
                <w:sz w:val="24"/>
                <w:szCs w:val="24"/>
              </w:rPr>
              <w:t>assess impact at WHMP.</w:t>
            </w:r>
            <w:r w:rsidR="00967357">
              <w:rPr>
                <w:rFonts w:asciiTheme="majorHAnsi" w:hAnsiTheme="majorHAnsi" w:cstheme="majorHAnsi"/>
                <w:sz w:val="24"/>
                <w:szCs w:val="24"/>
              </w:rPr>
              <w:t xml:space="preserve"> </w:t>
            </w:r>
            <w:r w:rsidR="00967357">
              <w:rPr>
                <w:rFonts w:asciiTheme="majorHAnsi" w:hAnsiTheme="majorHAnsi" w:cstheme="majorHAnsi"/>
                <w:b/>
                <w:bCs/>
                <w:sz w:val="24"/>
                <w:szCs w:val="24"/>
              </w:rPr>
              <w:t>Action</w:t>
            </w:r>
            <w:r w:rsidR="00967357">
              <w:rPr>
                <w:rFonts w:asciiTheme="majorHAnsi" w:hAnsiTheme="majorHAnsi" w:cstheme="majorHAnsi"/>
                <w:sz w:val="24"/>
                <w:szCs w:val="24"/>
              </w:rPr>
              <w:t xml:space="preserve"> AA will give SO her email address.</w:t>
            </w:r>
          </w:p>
          <w:p w14:paraId="187518C9" w14:textId="4744375E" w:rsidR="00D336B5" w:rsidRPr="00B253CB" w:rsidRDefault="00B253CB" w:rsidP="0065287C">
            <w:pPr>
              <w:rPr>
                <w:rFonts w:asciiTheme="majorHAnsi" w:hAnsiTheme="majorHAnsi" w:cstheme="majorHAnsi"/>
                <w:sz w:val="24"/>
                <w:szCs w:val="24"/>
              </w:rPr>
            </w:pPr>
            <w:r>
              <w:rPr>
                <w:rFonts w:asciiTheme="majorHAnsi" w:hAnsiTheme="majorHAnsi" w:cstheme="majorHAnsi"/>
                <w:b/>
                <w:bCs/>
                <w:sz w:val="24"/>
                <w:szCs w:val="24"/>
              </w:rPr>
              <w:t xml:space="preserve">Discussion: </w:t>
            </w:r>
            <w:r w:rsidRPr="00B253CB">
              <w:rPr>
                <w:rFonts w:asciiTheme="majorHAnsi" w:hAnsiTheme="majorHAnsi" w:cstheme="majorHAnsi"/>
                <w:sz w:val="24"/>
                <w:szCs w:val="24"/>
              </w:rPr>
              <w:t xml:space="preserve">do we have any younger Practice </w:t>
            </w:r>
            <w:proofErr w:type="gramStart"/>
            <w:r w:rsidRPr="00B253CB">
              <w:rPr>
                <w:rFonts w:asciiTheme="majorHAnsi" w:hAnsiTheme="majorHAnsi" w:cstheme="majorHAnsi"/>
                <w:sz w:val="24"/>
                <w:szCs w:val="24"/>
              </w:rPr>
              <w:t>Champions</w:t>
            </w:r>
            <w:proofErr w:type="gramEnd"/>
            <w:r>
              <w:rPr>
                <w:rFonts w:asciiTheme="majorHAnsi" w:hAnsiTheme="majorHAnsi" w:cstheme="majorHAnsi"/>
                <w:sz w:val="24"/>
                <w:szCs w:val="24"/>
              </w:rPr>
              <w:t xml:space="preserve"> and do we have any way to support younger patients as the target groups seem to be more targeted at older patients</w:t>
            </w:r>
            <w:r w:rsidR="00D336B5">
              <w:rPr>
                <w:rFonts w:asciiTheme="majorHAnsi" w:hAnsiTheme="majorHAnsi" w:cstheme="majorHAnsi"/>
                <w:sz w:val="24"/>
                <w:szCs w:val="24"/>
              </w:rPr>
              <w:t>? Can we start any groups directly appealing to men as they often join groups less</w:t>
            </w:r>
            <w:r w:rsidR="002E3D8F">
              <w:rPr>
                <w:rFonts w:asciiTheme="majorHAnsi" w:hAnsiTheme="majorHAnsi" w:cstheme="majorHAnsi"/>
                <w:sz w:val="24"/>
                <w:szCs w:val="24"/>
              </w:rPr>
              <w:t xml:space="preserve"> willingly than women?</w:t>
            </w:r>
          </w:p>
          <w:p w14:paraId="4E8F1456" w14:textId="33EDE077" w:rsidR="00B46A39" w:rsidRPr="00B46A39" w:rsidRDefault="00B46A39" w:rsidP="0065287C">
            <w:pPr>
              <w:rPr>
                <w:rFonts w:asciiTheme="majorHAnsi" w:hAnsiTheme="majorHAnsi" w:cstheme="majorHAnsi"/>
                <w:sz w:val="24"/>
                <w:szCs w:val="24"/>
              </w:rPr>
            </w:pPr>
            <w:r>
              <w:rPr>
                <w:rFonts w:asciiTheme="majorHAnsi" w:hAnsiTheme="majorHAnsi" w:cstheme="majorHAnsi"/>
                <w:b/>
                <w:bCs/>
                <w:sz w:val="24"/>
                <w:szCs w:val="24"/>
              </w:rPr>
              <w:t>Action:</w:t>
            </w:r>
            <w:r>
              <w:rPr>
                <w:rFonts w:asciiTheme="majorHAnsi" w:hAnsiTheme="majorHAnsi" w:cstheme="majorHAnsi"/>
                <w:sz w:val="24"/>
                <w:szCs w:val="24"/>
              </w:rPr>
              <w:t xml:space="preserve"> Practice Champions to have T-shirts and badges. AS to order</w:t>
            </w:r>
            <w:r w:rsidR="00967357">
              <w:rPr>
                <w:rFonts w:asciiTheme="majorHAnsi" w:hAnsiTheme="majorHAnsi" w:cstheme="majorHAnsi"/>
                <w:sz w:val="24"/>
                <w:szCs w:val="24"/>
              </w:rPr>
              <w:t>.</w:t>
            </w:r>
          </w:p>
        </w:tc>
      </w:tr>
      <w:tr w:rsidR="00B56A04" w:rsidRPr="00EC590B" w14:paraId="7FB65B3E" w14:textId="77777777" w:rsidTr="00BE569F">
        <w:tc>
          <w:tcPr>
            <w:tcW w:w="944" w:type="dxa"/>
          </w:tcPr>
          <w:p w14:paraId="7CCB8C6C" w14:textId="136C3668" w:rsidR="00B56A04" w:rsidRPr="002127DD" w:rsidRDefault="00C71314">
            <w:pPr>
              <w:rPr>
                <w:rFonts w:asciiTheme="majorHAnsi" w:hAnsiTheme="majorHAnsi" w:cstheme="majorHAnsi"/>
                <w:b/>
                <w:bCs/>
                <w:sz w:val="24"/>
                <w:szCs w:val="24"/>
              </w:rPr>
            </w:pPr>
            <w:r w:rsidRPr="002127DD">
              <w:rPr>
                <w:rFonts w:asciiTheme="majorHAnsi" w:hAnsiTheme="majorHAnsi" w:cstheme="majorHAnsi"/>
                <w:b/>
                <w:bCs/>
                <w:sz w:val="24"/>
                <w:szCs w:val="24"/>
              </w:rPr>
              <w:t>5</w:t>
            </w:r>
          </w:p>
        </w:tc>
        <w:tc>
          <w:tcPr>
            <w:tcW w:w="8265" w:type="dxa"/>
          </w:tcPr>
          <w:p w14:paraId="705EBB94" w14:textId="77777777" w:rsidR="00C71314" w:rsidRDefault="00C71314" w:rsidP="0065287C">
            <w:pPr>
              <w:rPr>
                <w:rFonts w:asciiTheme="majorHAnsi" w:hAnsiTheme="majorHAnsi" w:cstheme="majorHAnsi"/>
                <w:b/>
                <w:bCs/>
                <w:sz w:val="24"/>
                <w:szCs w:val="24"/>
              </w:rPr>
            </w:pPr>
            <w:r w:rsidRPr="002127DD">
              <w:rPr>
                <w:rFonts w:asciiTheme="majorHAnsi" w:hAnsiTheme="majorHAnsi" w:cstheme="majorHAnsi"/>
                <w:b/>
                <w:bCs/>
                <w:sz w:val="24"/>
                <w:szCs w:val="24"/>
              </w:rPr>
              <w:t>Research</w:t>
            </w:r>
            <w:r w:rsidR="00A37E06">
              <w:rPr>
                <w:rFonts w:asciiTheme="majorHAnsi" w:hAnsiTheme="majorHAnsi" w:cstheme="majorHAnsi"/>
                <w:b/>
                <w:bCs/>
                <w:sz w:val="24"/>
                <w:szCs w:val="24"/>
              </w:rPr>
              <w:t xml:space="preserve"> </w:t>
            </w:r>
          </w:p>
          <w:p w14:paraId="27D70A64" w14:textId="204692ED" w:rsidR="00A37E06" w:rsidRPr="00A37E06" w:rsidRDefault="00B37E5A" w:rsidP="00B323EB">
            <w:pPr>
              <w:rPr>
                <w:rFonts w:asciiTheme="majorHAnsi" w:hAnsiTheme="majorHAnsi" w:cstheme="majorHAnsi"/>
                <w:sz w:val="24"/>
                <w:szCs w:val="24"/>
              </w:rPr>
            </w:pPr>
            <w:r w:rsidRPr="00763F4D">
              <w:rPr>
                <w:rFonts w:asciiTheme="majorHAnsi" w:hAnsiTheme="majorHAnsi" w:cstheme="majorHAnsi"/>
                <w:sz w:val="24"/>
                <w:szCs w:val="24"/>
              </w:rPr>
              <w:t xml:space="preserve">AS </w:t>
            </w:r>
            <w:r w:rsidR="002E3D8F" w:rsidRPr="00763F4D">
              <w:rPr>
                <w:rFonts w:asciiTheme="majorHAnsi" w:hAnsiTheme="majorHAnsi" w:cstheme="majorHAnsi"/>
                <w:sz w:val="24"/>
                <w:szCs w:val="24"/>
              </w:rPr>
              <w:t xml:space="preserve">– WHMP is a research practice. Research </w:t>
            </w:r>
            <w:r w:rsidR="00AD6109" w:rsidRPr="00763F4D">
              <w:rPr>
                <w:rFonts w:asciiTheme="majorHAnsi" w:hAnsiTheme="majorHAnsi" w:cstheme="majorHAnsi"/>
                <w:sz w:val="24"/>
                <w:szCs w:val="24"/>
              </w:rPr>
              <w:t xml:space="preserve">is </w:t>
            </w:r>
            <w:r w:rsidR="002E3D8F" w:rsidRPr="00763F4D">
              <w:rPr>
                <w:rFonts w:asciiTheme="majorHAnsi" w:hAnsiTheme="majorHAnsi" w:cstheme="majorHAnsi"/>
                <w:sz w:val="24"/>
                <w:szCs w:val="24"/>
              </w:rPr>
              <w:t xml:space="preserve">Nurse Jill Larkin, GP </w:t>
            </w:r>
            <w:r w:rsidR="00AD6109" w:rsidRPr="00763F4D">
              <w:rPr>
                <w:rFonts w:asciiTheme="majorHAnsi" w:hAnsiTheme="majorHAnsi" w:cstheme="majorHAnsi"/>
                <w:sz w:val="24"/>
                <w:szCs w:val="24"/>
              </w:rPr>
              <w:t xml:space="preserve">is Hannah </w:t>
            </w:r>
            <w:r w:rsidR="0048413C" w:rsidRPr="00763F4D">
              <w:rPr>
                <w:rFonts w:asciiTheme="majorHAnsi" w:hAnsiTheme="majorHAnsi" w:cstheme="majorHAnsi"/>
                <w:sz w:val="24"/>
                <w:szCs w:val="24"/>
              </w:rPr>
              <w:t>Ferrington</w:t>
            </w:r>
            <w:r w:rsidR="00AD6109" w:rsidRPr="00763F4D">
              <w:rPr>
                <w:rFonts w:asciiTheme="majorHAnsi" w:hAnsiTheme="majorHAnsi" w:cstheme="majorHAnsi"/>
                <w:sz w:val="24"/>
                <w:szCs w:val="24"/>
              </w:rPr>
              <w:t xml:space="preserve"> (currently on mat leave so being covered by Adam </w:t>
            </w:r>
            <w:r w:rsidR="00D15569" w:rsidRPr="00763F4D">
              <w:rPr>
                <w:rFonts w:asciiTheme="majorHAnsi" w:hAnsiTheme="majorHAnsi" w:cstheme="majorHAnsi"/>
                <w:sz w:val="24"/>
                <w:szCs w:val="24"/>
              </w:rPr>
              <w:t>Lew</w:t>
            </w:r>
            <w:r w:rsidR="0048413C" w:rsidRPr="00763F4D">
              <w:rPr>
                <w:rFonts w:asciiTheme="majorHAnsi" w:hAnsiTheme="majorHAnsi" w:cstheme="majorHAnsi"/>
                <w:sz w:val="24"/>
                <w:szCs w:val="24"/>
              </w:rPr>
              <w:t>andowski</w:t>
            </w:r>
            <w:r w:rsidR="00BB05F8" w:rsidRPr="00763F4D">
              <w:rPr>
                <w:rFonts w:asciiTheme="majorHAnsi" w:hAnsiTheme="majorHAnsi" w:cstheme="majorHAnsi"/>
                <w:sz w:val="24"/>
                <w:szCs w:val="24"/>
              </w:rPr>
              <w:t>)</w:t>
            </w:r>
            <w:r w:rsidR="00412178" w:rsidRPr="00763F4D">
              <w:rPr>
                <w:rFonts w:asciiTheme="majorHAnsi" w:hAnsiTheme="majorHAnsi" w:cstheme="majorHAnsi"/>
                <w:sz w:val="24"/>
                <w:szCs w:val="24"/>
              </w:rPr>
              <w:t xml:space="preserve">, </w:t>
            </w:r>
            <w:r w:rsidR="00763F4D" w:rsidRPr="00763F4D">
              <w:rPr>
                <w:rFonts w:asciiTheme="majorHAnsi" w:hAnsiTheme="majorHAnsi" w:cstheme="majorHAnsi"/>
                <w:sz w:val="24"/>
                <w:szCs w:val="24"/>
              </w:rPr>
              <w:lastRenderedPageBreak/>
              <w:t>Dispensary lead</w:t>
            </w:r>
            <w:r w:rsidR="00463D70" w:rsidRPr="00763F4D">
              <w:rPr>
                <w:rFonts w:asciiTheme="majorHAnsi" w:hAnsiTheme="majorHAnsi" w:cstheme="majorHAnsi"/>
                <w:sz w:val="24"/>
                <w:szCs w:val="24"/>
              </w:rPr>
              <w:t xml:space="preserve"> is Claire</w:t>
            </w:r>
            <w:r w:rsidR="00412178" w:rsidRPr="00763F4D">
              <w:rPr>
                <w:rFonts w:asciiTheme="majorHAnsi" w:hAnsiTheme="majorHAnsi" w:cstheme="majorHAnsi"/>
                <w:sz w:val="24"/>
                <w:szCs w:val="24"/>
              </w:rPr>
              <w:t xml:space="preserve"> </w:t>
            </w:r>
            <w:r w:rsidR="0056735E" w:rsidRPr="00763F4D">
              <w:rPr>
                <w:rFonts w:asciiTheme="majorHAnsi" w:hAnsiTheme="majorHAnsi" w:cstheme="majorHAnsi"/>
                <w:sz w:val="24"/>
                <w:szCs w:val="24"/>
              </w:rPr>
              <w:t>Griffiths</w:t>
            </w:r>
            <w:r w:rsidR="00BB05F8">
              <w:rPr>
                <w:rFonts w:asciiTheme="majorHAnsi" w:hAnsiTheme="majorHAnsi" w:cstheme="majorHAnsi"/>
                <w:sz w:val="24"/>
                <w:szCs w:val="24"/>
              </w:rPr>
              <w:t>. AS</w:t>
            </w:r>
            <w:r w:rsidR="0048413C" w:rsidRPr="00BB05F8">
              <w:rPr>
                <w:rFonts w:asciiTheme="majorHAnsi" w:hAnsiTheme="majorHAnsi" w:cstheme="majorHAnsi"/>
                <w:sz w:val="24"/>
                <w:szCs w:val="24"/>
              </w:rPr>
              <w:t xml:space="preserve"> </w:t>
            </w:r>
            <w:r w:rsidR="00C106C0">
              <w:rPr>
                <w:rFonts w:asciiTheme="majorHAnsi" w:hAnsiTheme="majorHAnsi" w:cstheme="majorHAnsi"/>
                <w:sz w:val="24"/>
                <w:szCs w:val="24"/>
              </w:rPr>
              <w:t>showed a list of all research programmes WHMP patients are currently being invited to join</w:t>
            </w:r>
            <w:r w:rsidR="00BB05F8">
              <w:rPr>
                <w:rFonts w:asciiTheme="majorHAnsi" w:hAnsiTheme="majorHAnsi" w:cstheme="majorHAnsi"/>
                <w:sz w:val="24"/>
                <w:szCs w:val="24"/>
              </w:rPr>
              <w:t xml:space="preserve"> (Appendix </w:t>
            </w:r>
            <w:r w:rsidR="00B323EB">
              <w:rPr>
                <w:rFonts w:asciiTheme="majorHAnsi" w:hAnsiTheme="majorHAnsi" w:cstheme="majorHAnsi"/>
                <w:sz w:val="24"/>
                <w:szCs w:val="24"/>
              </w:rPr>
              <w:t>1 of these minutes)</w:t>
            </w:r>
            <w:r w:rsidR="00C106C0">
              <w:rPr>
                <w:rFonts w:asciiTheme="majorHAnsi" w:hAnsiTheme="majorHAnsi" w:cstheme="majorHAnsi"/>
                <w:sz w:val="24"/>
                <w:szCs w:val="24"/>
              </w:rPr>
              <w:t xml:space="preserve">. Invitation </w:t>
            </w:r>
            <w:r w:rsidR="00B323EB">
              <w:rPr>
                <w:rFonts w:asciiTheme="majorHAnsi" w:hAnsiTheme="majorHAnsi" w:cstheme="majorHAnsi"/>
                <w:sz w:val="24"/>
                <w:szCs w:val="24"/>
              </w:rPr>
              <w:t xml:space="preserve">is </w:t>
            </w:r>
            <w:r w:rsidR="00C106C0">
              <w:rPr>
                <w:rFonts w:asciiTheme="majorHAnsi" w:hAnsiTheme="majorHAnsi" w:cstheme="majorHAnsi"/>
                <w:sz w:val="24"/>
                <w:szCs w:val="24"/>
              </w:rPr>
              <w:t>usually done by medical staff during consultations, though patients are able to see the list on waiting room noticeboard</w:t>
            </w:r>
            <w:r w:rsidR="00637963">
              <w:rPr>
                <w:rFonts w:asciiTheme="majorHAnsi" w:hAnsiTheme="majorHAnsi" w:cstheme="majorHAnsi"/>
                <w:sz w:val="24"/>
                <w:szCs w:val="24"/>
              </w:rPr>
              <w:t xml:space="preserve"> and on website</w:t>
            </w:r>
            <w:r w:rsidR="0034057D">
              <w:rPr>
                <w:rFonts w:asciiTheme="majorHAnsi" w:hAnsiTheme="majorHAnsi" w:cstheme="majorHAnsi"/>
                <w:sz w:val="24"/>
                <w:szCs w:val="24"/>
              </w:rPr>
              <w:t>. In some cases, texts are sent to individual patients.</w:t>
            </w:r>
            <w:r w:rsidR="00C106C0">
              <w:rPr>
                <w:rFonts w:asciiTheme="majorHAnsi" w:hAnsiTheme="majorHAnsi" w:cstheme="majorHAnsi"/>
                <w:sz w:val="24"/>
                <w:szCs w:val="24"/>
              </w:rPr>
              <w:t xml:space="preserve"> </w:t>
            </w:r>
          </w:p>
        </w:tc>
      </w:tr>
      <w:tr w:rsidR="00B56A04" w:rsidRPr="00EC590B" w14:paraId="3CAE4B61" w14:textId="77777777" w:rsidTr="00BE569F">
        <w:tc>
          <w:tcPr>
            <w:tcW w:w="944" w:type="dxa"/>
          </w:tcPr>
          <w:p w14:paraId="66A3DB99" w14:textId="259406EF" w:rsidR="00B56A04" w:rsidRPr="002127DD" w:rsidRDefault="00B25ED3">
            <w:pPr>
              <w:rPr>
                <w:rFonts w:asciiTheme="majorHAnsi" w:hAnsiTheme="majorHAnsi" w:cstheme="majorHAnsi"/>
                <w:b/>
                <w:bCs/>
                <w:sz w:val="24"/>
                <w:szCs w:val="24"/>
              </w:rPr>
            </w:pPr>
            <w:r w:rsidRPr="002127DD">
              <w:rPr>
                <w:rFonts w:asciiTheme="majorHAnsi" w:hAnsiTheme="majorHAnsi" w:cstheme="majorHAnsi"/>
                <w:b/>
                <w:bCs/>
                <w:sz w:val="24"/>
                <w:szCs w:val="24"/>
              </w:rPr>
              <w:lastRenderedPageBreak/>
              <w:t>6</w:t>
            </w:r>
          </w:p>
        </w:tc>
        <w:tc>
          <w:tcPr>
            <w:tcW w:w="8265" w:type="dxa"/>
          </w:tcPr>
          <w:p w14:paraId="44EE235E" w14:textId="77777777" w:rsidR="00B56A04" w:rsidRPr="002127DD" w:rsidRDefault="00B25ED3" w:rsidP="0065287C">
            <w:pPr>
              <w:rPr>
                <w:rFonts w:asciiTheme="majorHAnsi" w:hAnsiTheme="majorHAnsi" w:cstheme="majorHAnsi"/>
                <w:b/>
                <w:bCs/>
                <w:sz w:val="24"/>
                <w:szCs w:val="24"/>
              </w:rPr>
            </w:pPr>
            <w:r w:rsidRPr="002127DD">
              <w:rPr>
                <w:rFonts w:asciiTheme="majorHAnsi" w:hAnsiTheme="majorHAnsi" w:cstheme="majorHAnsi"/>
                <w:b/>
                <w:bCs/>
                <w:sz w:val="24"/>
                <w:szCs w:val="24"/>
              </w:rPr>
              <w:t>Membership forms – Terms of Reference – saving email addresses</w:t>
            </w:r>
          </w:p>
          <w:p w14:paraId="6E411FFC" w14:textId="77777777" w:rsidR="00A55E55" w:rsidRDefault="0030279E" w:rsidP="002127DD">
            <w:pPr>
              <w:rPr>
                <w:rFonts w:asciiTheme="majorHAnsi" w:hAnsiTheme="majorHAnsi" w:cstheme="majorHAnsi"/>
                <w:sz w:val="24"/>
                <w:szCs w:val="24"/>
              </w:rPr>
            </w:pPr>
            <w:proofErr w:type="spellStart"/>
            <w:r>
              <w:rPr>
                <w:rFonts w:asciiTheme="majorHAnsi" w:hAnsiTheme="majorHAnsi" w:cstheme="majorHAnsi"/>
                <w:sz w:val="24"/>
                <w:szCs w:val="24"/>
              </w:rPr>
              <w:t>i</w:t>
            </w:r>
            <w:proofErr w:type="spellEnd"/>
            <w:r>
              <w:rPr>
                <w:rFonts w:asciiTheme="majorHAnsi" w:hAnsiTheme="majorHAnsi" w:cstheme="majorHAnsi"/>
                <w:sz w:val="24"/>
                <w:szCs w:val="24"/>
              </w:rPr>
              <w:t xml:space="preserve">) </w:t>
            </w:r>
            <w:r w:rsidR="002127DD" w:rsidRPr="00724ABB">
              <w:rPr>
                <w:rFonts w:asciiTheme="majorHAnsi" w:hAnsiTheme="majorHAnsi" w:cstheme="majorHAnsi"/>
                <w:sz w:val="24"/>
                <w:szCs w:val="24"/>
              </w:rPr>
              <w:t>Document</w:t>
            </w:r>
            <w:r w:rsidR="002127DD">
              <w:rPr>
                <w:rFonts w:asciiTheme="majorHAnsi" w:hAnsiTheme="majorHAnsi" w:cstheme="majorHAnsi"/>
                <w:sz w:val="24"/>
                <w:szCs w:val="24"/>
              </w:rPr>
              <w:t>s</w:t>
            </w:r>
            <w:r w:rsidR="00A55E55">
              <w:rPr>
                <w:rFonts w:asciiTheme="majorHAnsi" w:hAnsiTheme="majorHAnsi" w:cstheme="majorHAnsi"/>
                <w:sz w:val="24"/>
                <w:szCs w:val="24"/>
              </w:rPr>
              <w:t xml:space="preserve"> emailed to all members on circulation list:</w:t>
            </w:r>
          </w:p>
          <w:p w14:paraId="1B1F2D51" w14:textId="0C7366AF" w:rsidR="00D80FA6" w:rsidRDefault="00D80FA6" w:rsidP="002127DD">
            <w:pPr>
              <w:rPr>
                <w:rFonts w:asciiTheme="majorHAnsi" w:hAnsiTheme="majorHAnsi" w:cstheme="majorHAnsi"/>
                <w:i/>
                <w:iCs/>
                <w:sz w:val="24"/>
                <w:szCs w:val="24"/>
              </w:rPr>
            </w:pPr>
            <w:r>
              <w:rPr>
                <w:rFonts w:asciiTheme="majorHAnsi" w:hAnsiTheme="majorHAnsi" w:cstheme="majorHAnsi"/>
                <w:sz w:val="24"/>
                <w:szCs w:val="24"/>
              </w:rPr>
              <w:t xml:space="preserve"> - The PPG terms of reference</w:t>
            </w:r>
            <w:r w:rsidR="0037536C">
              <w:rPr>
                <w:rFonts w:asciiTheme="majorHAnsi" w:hAnsiTheme="majorHAnsi" w:cstheme="majorHAnsi"/>
                <w:sz w:val="24"/>
                <w:szCs w:val="24"/>
              </w:rPr>
              <w:t xml:space="preserve"> (TOR)</w:t>
            </w:r>
            <w:r>
              <w:rPr>
                <w:rFonts w:asciiTheme="majorHAnsi" w:hAnsiTheme="majorHAnsi" w:cstheme="majorHAnsi"/>
                <w:sz w:val="24"/>
                <w:szCs w:val="24"/>
              </w:rPr>
              <w:t>:</w:t>
            </w:r>
            <w:r w:rsidR="00A55E55">
              <w:rPr>
                <w:rFonts w:asciiTheme="majorHAnsi" w:hAnsiTheme="majorHAnsi" w:cstheme="majorHAnsi"/>
                <w:sz w:val="24"/>
                <w:szCs w:val="24"/>
              </w:rPr>
              <w:t xml:space="preserve"> </w:t>
            </w:r>
            <w:r w:rsidR="002127DD" w:rsidRPr="00724ABB">
              <w:rPr>
                <w:rFonts w:asciiTheme="majorHAnsi" w:hAnsiTheme="majorHAnsi" w:cstheme="majorHAnsi"/>
                <w:i/>
                <w:iCs/>
                <w:sz w:val="24"/>
                <w:szCs w:val="24"/>
              </w:rPr>
              <w:t>WHMP Patient Participation Group (PPG) Policy</w:t>
            </w:r>
            <w:r w:rsidR="002127DD">
              <w:rPr>
                <w:rFonts w:asciiTheme="majorHAnsi" w:hAnsiTheme="majorHAnsi" w:cstheme="majorHAnsi"/>
                <w:i/>
                <w:iCs/>
                <w:sz w:val="24"/>
                <w:szCs w:val="24"/>
              </w:rPr>
              <w:t xml:space="preserve"> </w:t>
            </w:r>
            <w:r w:rsidR="002127DD">
              <w:rPr>
                <w:rFonts w:asciiTheme="majorHAnsi" w:hAnsiTheme="majorHAnsi" w:cstheme="majorHAnsi"/>
                <w:sz w:val="24"/>
                <w:szCs w:val="24"/>
              </w:rPr>
              <w:t xml:space="preserve">and </w:t>
            </w:r>
            <w:r w:rsidR="002127DD">
              <w:rPr>
                <w:rFonts w:asciiTheme="majorHAnsi" w:hAnsiTheme="majorHAnsi" w:cstheme="majorHAnsi"/>
                <w:i/>
                <w:iCs/>
                <w:sz w:val="24"/>
                <w:szCs w:val="24"/>
              </w:rPr>
              <w:t>Patient Participation Groups</w:t>
            </w:r>
          </w:p>
          <w:p w14:paraId="7ECF9EBE" w14:textId="4C34DD23" w:rsidR="002127DD" w:rsidRPr="00667F85" w:rsidRDefault="00D80FA6" w:rsidP="002127DD">
            <w:pPr>
              <w:rPr>
                <w:rFonts w:asciiTheme="majorHAnsi" w:hAnsiTheme="majorHAnsi" w:cstheme="majorHAnsi"/>
                <w:color w:val="000000" w:themeColor="text1"/>
                <w:sz w:val="24"/>
                <w:szCs w:val="24"/>
              </w:rPr>
            </w:pPr>
            <w:r>
              <w:rPr>
                <w:rFonts w:asciiTheme="majorHAnsi" w:hAnsiTheme="majorHAnsi" w:cstheme="majorHAnsi"/>
                <w:i/>
                <w:iCs/>
                <w:sz w:val="24"/>
                <w:szCs w:val="24"/>
              </w:rPr>
              <w:t xml:space="preserve"> - </w:t>
            </w:r>
            <w:proofErr w:type="gramStart"/>
            <w:r w:rsidR="002127DD">
              <w:rPr>
                <w:rFonts w:asciiTheme="majorHAnsi" w:hAnsiTheme="majorHAnsi" w:cstheme="majorHAnsi"/>
                <w:i/>
                <w:iCs/>
                <w:sz w:val="24"/>
                <w:szCs w:val="24"/>
              </w:rPr>
              <w:t>Confidentiality  Policy</w:t>
            </w:r>
            <w:proofErr w:type="gramEnd"/>
            <w:r w:rsidR="002127DD">
              <w:rPr>
                <w:rFonts w:asciiTheme="majorHAnsi" w:hAnsiTheme="majorHAnsi" w:cstheme="majorHAnsi"/>
                <w:i/>
                <w:iCs/>
                <w:sz w:val="24"/>
                <w:szCs w:val="24"/>
              </w:rPr>
              <w:t xml:space="preserve"> and Declaration Agreement for Volunteers)</w:t>
            </w:r>
            <w:r w:rsidR="0037536C">
              <w:rPr>
                <w:rFonts w:asciiTheme="majorHAnsi" w:hAnsiTheme="majorHAnsi" w:cstheme="majorHAnsi"/>
                <w:i/>
                <w:iCs/>
                <w:sz w:val="24"/>
                <w:szCs w:val="24"/>
              </w:rPr>
              <w:t xml:space="preserve">. </w:t>
            </w:r>
            <w:r w:rsidR="002127DD">
              <w:rPr>
                <w:rFonts w:asciiTheme="majorHAnsi" w:hAnsiTheme="majorHAnsi" w:cstheme="majorHAnsi"/>
                <w:sz w:val="24"/>
                <w:szCs w:val="24"/>
              </w:rPr>
              <w:t xml:space="preserve">Some </w:t>
            </w:r>
            <w:r w:rsidR="00F22823">
              <w:rPr>
                <w:rFonts w:asciiTheme="majorHAnsi" w:hAnsiTheme="majorHAnsi" w:cstheme="majorHAnsi"/>
                <w:sz w:val="24"/>
                <w:szCs w:val="24"/>
              </w:rPr>
              <w:t xml:space="preserve">signed </w:t>
            </w:r>
            <w:r w:rsidR="002127DD" w:rsidRPr="005151CD">
              <w:rPr>
                <w:rFonts w:asciiTheme="majorHAnsi" w:hAnsiTheme="majorHAnsi" w:cstheme="majorHAnsi"/>
                <w:sz w:val="24"/>
                <w:szCs w:val="24"/>
              </w:rPr>
              <w:t xml:space="preserve">member </w:t>
            </w:r>
            <w:r w:rsidR="000126A1">
              <w:rPr>
                <w:rFonts w:asciiTheme="majorHAnsi" w:hAnsiTheme="majorHAnsi" w:cstheme="majorHAnsi"/>
                <w:sz w:val="24"/>
                <w:szCs w:val="24"/>
              </w:rPr>
              <w:t>Confidentiality A</w:t>
            </w:r>
            <w:r w:rsidR="002127DD" w:rsidRPr="005151CD">
              <w:rPr>
                <w:rFonts w:asciiTheme="majorHAnsi" w:hAnsiTheme="majorHAnsi" w:cstheme="majorHAnsi"/>
                <w:sz w:val="24"/>
                <w:szCs w:val="24"/>
              </w:rPr>
              <w:t xml:space="preserve">greements </w:t>
            </w:r>
            <w:r w:rsidR="0037536C">
              <w:rPr>
                <w:rFonts w:asciiTheme="majorHAnsi" w:hAnsiTheme="majorHAnsi" w:cstheme="majorHAnsi"/>
                <w:sz w:val="24"/>
                <w:szCs w:val="24"/>
              </w:rPr>
              <w:t xml:space="preserve">are </w:t>
            </w:r>
            <w:r w:rsidR="002127DD">
              <w:rPr>
                <w:rFonts w:asciiTheme="majorHAnsi" w:hAnsiTheme="majorHAnsi" w:cstheme="majorHAnsi"/>
                <w:sz w:val="24"/>
                <w:szCs w:val="24"/>
              </w:rPr>
              <w:t>still to be received</w:t>
            </w:r>
            <w:r w:rsidR="000A318A">
              <w:rPr>
                <w:rFonts w:asciiTheme="majorHAnsi" w:hAnsiTheme="majorHAnsi" w:cstheme="majorHAnsi"/>
                <w:sz w:val="24"/>
                <w:szCs w:val="24"/>
              </w:rPr>
              <w:t xml:space="preserve">. </w:t>
            </w:r>
            <w:r w:rsidR="000A318A" w:rsidRPr="00667F85">
              <w:rPr>
                <w:rFonts w:asciiTheme="majorHAnsi" w:hAnsiTheme="majorHAnsi" w:cstheme="majorHAnsi"/>
                <w:color w:val="000000" w:themeColor="text1"/>
                <w:sz w:val="24"/>
                <w:szCs w:val="24"/>
              </w:rPr>
              <w:t xml:space="preserve">These are required </w:t>
            </w:r>
            <w:r w:rsidR="00004B2C" w:rsidRPr="00667F85">
              <w:rPr>
                <w:rFonts w:asciiTheme="majorHAnsi" w:hAnsiTheme="majorHAnsi" w:cstheme="majorHAnsi"/>
                <w:color w:val="000000" w:themeColor="text1"/>
                <w:sz w:val="24"/>
                <w:szCs w:val="24"/>
              </w:rPr>
              <w:t>so</w:t>
            </w:r>
            <w:r w:rsidR="002127DD" w:rsidRPr="00667F85">
              <w:rPr>
                <w:rFonts w:asciiTheme="majorHAnsi" w:hAnsiTheme="majorHAnsi" w:cstheme="majorHAnsi"/>
                <w:color w:val="000000" w:themeColor="text1"/>
                <w:sz w:val="24"/>
                <w:szCs w:val="24"/>
              </w:rPr>
              <w:t xml:space="preserve"> Chair</w:t>
            </w:r>
            <w:r w:rsidR="000A318A" w:rsidRPr="00667F85">
              <w:rPr>
                <w:rFonts w:asciiTheme="majorHAnsi" w:hAnsiTheme="majorHAnsi" w:cstheme="majorHAnsi"/>
                <w:color w:val="000000" w:themeColor="text1"/>
                <w:sz w:val="24"/>
                <w:szCs w:val="24"/>
              </w:rPr>
              <w:t xml:space="preserve"> and Secretary </w:t>
            </w:r>
            <w:r w:rsidR="00004B2C" w:rsidRPr="00667F85">
              <w:rPr>
                <w:rFonts w:asciiTheme="majorHAnsi" w:hAnsiTheme="majorHAnsi" w:cstheme="majorHAnsi"/>
                <w:color w:val="000000" w:themeColor="text1"/>
                <w:sz w:val="24"/>
                <w:szCs w:val="24"/>
              </w:rPr>
              <w:t>are enabled/permitted to</w:t>
            </w:r>
            <w:r w:rsidR="000A318A" w:rsidRPr="00667F85">
              <w:rPr>
                <w:rFonts w:asciiTheme="majorHAnsi" w:hAnsiTheme="majorHAnsi" w:cstheme="majorHAnsi"/>
                <w:color w:val="000000" w:themeColor="text1"/>
                <w:sz w:val="24"/>
                <w:szCs w:val="24"/>
              </w:rPr>
              <w:t xml:space="preserve"> store email addresses and use to contact members</w:t>
            </w:r>
            <w:r w:rsidR="002C6242" w:rsidRPr="00667F85">
              <w:rPr>
                <w:rFonts w:asciiTheme="majorHAnsi" w:hAnsiTheme="majorHAnsi" w:cstheme="majorHAnsi"/>
                <w:color w:val="000000" w:themeColor="text1"/>
                <w:sz w:val="24"/>
                <w:szCs w:val="24"/>
              </w:rPr>
              <w:t>.</w:t>
            </w:r>
          </w:p>
          <w:p w14:paraId="53FF893E" w14:textId="0180495E" w:rsidR="002127DD" w:rsidRDefault="002127DD" w:rsidP="002127DD">
            <w:pPr>
              <w:rPr>
                <w:rFonts w:asciiTheme="majorHAnsi" w:hAnsiTheme="majorHAnsi" w:cstheme="majorHAnsi"/>
                <w:sz w:val="24"/>
                <w:szCs w:val="24"/>
              </w:rPr>
            </w:pPr>
            <w:r w:rsidRPr="0009317B">
              <w:rPr>
                <w:rFonts w:asciiTheme="majorHAnsi" w:hAnsiTheme="majorHAnsi" w:cstheme="majorHAnsi"/>
                <w:b/>
                <w:bCs/>
                <w:sz w:val="24"/>
                <w:szCs w:val="24"/>
              </w:rPr>
              <w:t>Action</w:t>
            </w:r>
            <w:r>
              <w:rPr>
                <w:rFonts w:asciiTheme="majorHAnsi" w:hAnsiTheme="majorHAnsi" w:cstheme="majorHAnsi"/>
                <w:b/>
                <w:bCs/>
                <w:sz w:val="24"/>
                <w:szCs w:val="24"/>
              </w:rPr>
              <w:t xml:space="preserve">: </w:t>
            </w:r>
            <w:r>
              <w:rPr>
                <w:rFonts w:asciiTheme="majorHAnsi" w:hAnsiTheme="majorHAnsi" w:cstheme="majorHAnsi"/>
                <w:sz w:val="24"/>
                <w:szCs w:val="24"/>
              </w:rPr>
              <w:t>H</w:t>
            </w:r>
            <w:r w:rsidR="00667F85">
              <w:rPr>
                <w:rFonts w:asciiTheme="majorHAnsi" w:hAnsiTheme="majorHAnsi" w:cstheme="majorHAnsi"/>
                <w:sz w:val="24"/>
                <w:szCs w:val="24"/>
              </w:rPr>
              <w:t xml:space="preserve">P </w:t>
            </w:r>
            <w:r>
              <w:rPr>
                <w:rFonts w:asciiTheme="majorHAnsi" w:hAnsiTheme="majorHAnsi" w:cstheme="majorHAnsi"/>
                <w:sz w:val="24"/>
                <w:szCs w:val="24"/>
              </w:rPr>
              <w:t>to send text of letter to MC to chase these by post. Hard copy of form and SAE to be enclosed</w:t>
            </w:r>
            <w:r w:rsidR="002C6242">
              <w:rPr>
                <w:rFonts w:asciiTheme="majorHAnsi" w:hAnsiTheme="majorHAnsi" w:cstheme="majorHAnsi"/>
                <w:sz w:val="24"/>
                <w:szCs w:val="24"/>
              </w:rPr>
              <w:t xml:space="preserve"> in case printing is an issue for these members</w:t>
            </w:r>
            <w:r w:rsidR="00260E20">
              <w:rPr>
                <w:rFonts w:asciiTheme="majorHAnsi" w:hAnsiTheme="majorHAnsi" w:cstheme="majorHAnsi"/>
                <w:sz w:val="24"/>
                <w:szCs w:val="24"/>
              </w:rPr>
              <w:t xml:space="preserve"> (though they can be </w:t>
            </w:r>
            <w:proofErr w:type="spellStart"/>
            <w:r w:rsidR="00260E20">
              <w:rPr>
                <w:rFonts w:asciiTheme="majorHAnsi" w:hAnsiTheme="majorHAnsi" w:cstheme="majorHAnsi"/>
                <w:sz w:val="24"/>
                <w:szCs w:val="24"/>
              </w:rPr>
              <w:t>esigned</w:t>
            </w:r>
            <w:proofErr w:type="spellEnd"/>
            <w:r w:rsidR="00260E20">
              <w:rPr>
                <w:rFonts w:asciiTheme="majorHAnsi" w:hAnsiTheme="majorHAnsi" w:cstheme="majorHAnsi"/>
                <w:sz w:val="24"/>
                <w:szCs w:val="24"/>
              </w:rPr>
              <w:t>)</w:t>
            </w:r>
            <w:r>
              <w:rPr>
                <w:rFonts w:asciiTheme="majorHAnsi" w:hAnsiTheme="majorHAnsi" w:cstheme="majorHAnsi"/>
                <w:sz w:val="24"/>
                <w:szCs w:val="24"/>
              </w:rPr>
              <w:t>.</w:t>
            </w:r>
          </w:p>
          <w:p w14:paraId="64013E60" w14:textId="4D098B7F" w:rsidR="00631A24" w:rsidRPr="0012220C" w:rsidRDefault="00631A24" w:rsidP="002127DD">
            <w:pPr>
              <w:rPr>
                <w:rFonts w:asciiTheme="majorHAnsi" w:hAnsiTheme="majorHAnsi" w:cstheme="majorHAnsi"/>
                <w:sz w:val="24"/>
                <w:szCs w:val="24"/>
              </w:rPr>
            </w:pPr>
            <w:r>
              <w:rPr>
                <w:rFonts w:asciiTheme="majorHAnsi" w:hAnsiTheme="majorHAnsi" w:cstheme="majorHAnsi"/>
                <w:b/>
                <w:bCs/>
                <w:sz w:val="24"/>
                <w:szCs w:val="24"/>
              </w:rPr>
              <w:t>Action:</w:t>
            </w:r>
            <w:r>
              <w:rPr>
                <w:rFonts w:asciiTheme="majorHAnsi" w:hAnsiTheme="majorHAnsi" w:cstheme="majorHAnsi"/>
                <w:sz w:val="24"/>
                <w:szCs w:val="24"/>
              </w:rPr>
              <w:t xml:space="preserve"> some edits will be made to the </w:t>
            </w:r>
            <w:r w:rsidR="004E0604">
              <w:rPr>
                <w:rFonts w:asciiTheme="majorHAnsi" w:hAnsiTheme="majorHAnsi" w:cstheme="majorHAnsi"/>
                <w:sz w:val="24"/>
                <w:szCs w:val="24"/>
              </w:rPr>
              <w:t>Terms of Reference</w:t>
            </w:r>
            <w:r w:rsidR="0037536C">
              <w:rPr>
                <w:rFonts w:asciiTheme="majorHAnsi" w:hAnsiTheme="majorHAnsi" w:cstheme="majorHAnsi"/>
                <w:sz w:val="24"/>
                <w:szCs w:val="24"/>
              </w:rPr>
              <w:t xml:space="preserve"> (TOR) </w:t>
            </w:r>
            <w:r w:rsidR="0012220C">
              <w:rPr>
                <w:rFonts w:asciiTheme="majorHAnsi" w:hAnsiTheme="majorHAnsi" w:cstheme="majorHAnsi"/>
                <w:sz w:val="24"/>
                <w:szCs w:val="24"/>
              </w:rPr>
              <w:t xml:space="preserve">such as changing </w:t>
            </w:r>
            <w:r w:rsidR="0012220C">
              <w:rPr>
                <w:rFonts w:asciiTheme="majorHAnsi" w:hAnsiTheme="majorHAnsi" w:cstheme="majorHAnsi"/>
                <w:i/>
                <w:iCs/>
                <w:sz w:val="24"/>
                <w:szCs w:val="24"/>
              </w:rPr>
              <w:t xml:space="preserve">CCG </w:t>
            </w:r>
            <w:r w:rsidR="0012220C">
              <w:rPr>
                <w:rFonts w:asciiTheme="majorHAnsi" w:hAnsiTheme="majorHAnsi" w:cstheme="majorHAnsi"/>
                <w:sz w:val="24"/>
                <w:szCs w:val="24"/>
              </w:rPr>
              <w:t xml:space="preserve">to </w:t>
            </w:r>
            <w:proofErr w:type="gramStart"/>
            <w:r w:rsidR="0012220C">
              <w:rPr>
                <w:rFonts w:asciiTheme="majorHAnsi" w:hAnsiTheme="majorHAnsi" w:cstheme="majorHAnsi"/>
                <w:i/>
                <w:iCs/>
                <w:sz w:val="24"/>
                <w:szCs w:val="24"/>
              </w:rPr>
              <w:t>BOB</w:t>
            </w:r>
            <w:r w:rsidR="00F04B25">
              <w:rPr>
                <w:rFonts w:asciiTheme="majorHAnsi" w:hAnsiTheme="majorHAnsi" w:cstheme="majorHAnsi"/>
                <w:i/>
                <w:iCs/>
                <w:sz w:val="24"/>
                <w:szCs w:val="24"/>
              </w:rPr>
              <w:t xml:space="preserve"> </w:t>
            </w:r>
            <w:r w:rsidR="00F04B25">
              <w:rPr>
                <w:rFonts w:asciiTheme="majorHAnsi" w:hAnsiTheme="majorHAnsi" w:cstheme="majorHAnsi"/>
                <w:sz w:val="24"/>
                <w:szCs w:val="24"/>
              </w:rPr>
              <w:t xml:space="preserve"> and</w:t>
            </w:r>
            <w:proofErr w:type="gramEnd"/>
            <w:r w:rsidR="00F04B25">
              <w:rPr>
                <w:rFonts w:asciiTheme="majorHAnsi" w:hAnsiTheme="majorHAnsi" w:cstheme="majorHAnsi"/>
                <w:sz w:val="24"/>
                <w:szCs w:val="24"/>
              </w:rPr>
              <w:t xml:space="preserve"> amending a link to a toolkit which no longer works. Edits to be made by AS. Revised version of document will be on website but will not be resent to members.</w:t>
            </w:r>
            <w:r w:rsidR="0012220C">
              <w:rPr>
                <w:rFonts w:asciiTheme="majorHAnsi" w:hAnsiTheme="majorHAnsi" w:cstheme="majorHAnsi"/>
                <w:i/>
                <w:iCs/>
                <w:sz w:val="24"/>
                <w:szCs w:val="24"/>
              </w:rPr>
              <w:t xml:space="preserve"> </w:t>
            </w:r>
          </w:p>
          <w:p w14:paraId="6B579762" w14:textId="77777777" w:rsidR="0030279E" w:rsidRDefault="0030279E" w:rsidP="002127DD">
            <w:pPr>
              <w:rPr>
                <w:rFonts w:asciiTheme="majorHAnsi" w:hAnsiTheme="majorHAnsi" w:cstheme="majorHAnsi"/>
                <w:sz w:val="24"/>
                <w:szCs w:val="24"/>
              </w:rPr>
            </w:pPr>
          </w:p>
          <w:p w14:paraId="372C61BC" w14:textId="0229220A" w:rsidR="004076D8" w:rsidRPr="00EC590B" w:rsidRDefault="0030279E" w:rsidP="008173CD">
            <w:pPr>
              <w:jc w:val="both"/>
              <w:rPr>
                <w:rFonts w:asciiTheme="majorHAnsi" w:hAnsiTheme="majorHAnsi" w:cstheme="majorHAnsi"/>
                <w:sz w:val="24"/>
                <w:szCs w:val="24"/>
              </w:rPr>
            </w:pPr>
            <w:r>
              <w:rPr>
                <w:rFonts w:asciiTheme="majorHAnsi" w:hAnsiTheme="majorHAnsi" w:cstheme="majorHAnsi"/>
                <w:sz w:val="24"/>
                <w:szCs w:val="24"/>
              </w:rPr>
              <w:t xml:space="preserve">ii) Resignations received from </w:t>
            </w:r>
            <w:r w:rsidRPr="00EC590B">
              <w:rPr>
                <w:rFonts w:asciiTheme="majorHAnsi" w:hAnsiTheme="majorHAnsi" w:cstheme="majorHAnsi"/>
                <w:sz w:val="24"/>
                <w:szCs w:val="24"/>
              </w:rPr>
              <w:t>Gale McCauley</w:t>
            </w:r>
            <w:r w:rsidR="000F229D">
              <w:rPr>
                <w:rFonts w:asciiTheme="majorHAnsi" w:hAnsiTheme="majorHAnsi" w:cstheme="majorHAnsi"/>
                <w:sz w:val="24"/>
                <w:szCs w:val="24"/>
              </w:rPr>
              <w:t xml:space="preserve">, </w:t>
            </w:r>
            <w:r w:rsidRPr="00EC590B">
              <w:rPr>
                <w:rFonts w:asciiTheme="majorHAnsi" w:hAnsiTheme="majorHAnsi" w:cstheme="majorHAnsi"/>
                <w:sz w:val="24"/>
                <w:szCs w:val="24"/>
              </w:rPr>
              <w:t xml:space="preserve">Tom </w:t>
            </w:r>
            <w:r w:rsidRPr="00460E90">
              <w:rPr>
                <w:rFonts w:asciiTheme="majorHAnsi" w:hAnsiTheme="majorHAnsi" w:cstheme="majorHAnsi"/>
                <w:sz w:val="24"/>
                <w:szCs w:val="24"/>
              </w:rPr>
              <w:t>McCaule</w:t>
            </w:r>
            <w:r w:rsidR="00460E90" w:rsidRPr="00460E90">
              <w:rPr>
                <w:rFonts w:asciiTheme="majorHAnsi" w:hAnsiTheme="majorHAnsi" w:cstheme="majorHAnsi"/>
                <w:sz w:val="24"/>
                <w:szCs w:val="24"/>
              </w:rPr>
              <w:t xml:space="preserve">y, </w:t>
            </w:r>
            <w:r w:rsidR="00736022">
              <w:rPr>
                <w:rFonts w:asciiTheme="majorHAnsi" w:hAnsiTheme="majorHAnsi" w:cstheme="majorHAnsi"/>
                <w:sz w:val="24"/>
                <w:szCs w:val="24"/>
              </w:rPr>
              <w:t>Dana Whawell and Roger Jackson</w:t>
            </w:r>
            <w:r w:rsidR="00460E90" w:rsidRPr="00460E90">
              <w:rPr>
                <w:rFonts w:asciiTheme="majorHAnsi" w:hAnsiTheme="majorHAnsi" w:cstheme="majorHAnsi"/>
                <w:sz w:val="24"/>
                <w:szCs w:val="24"/>
              </w:rPr>
              <w:t xml:space="preserve">. </w:t>
            </w:r>
            <w:r w:rsidRPr="00460E90">
              <w:rPr>
                <w:rFonts w:asciiTheme="majorHAnsi" w:hAnsiTheme="majorHAnsi" w:cstheme="majorHAnsi"/>
                <w:sz w:val="24"/>
                <w:szCs w:val="24"/>
              </w:rPr>
              <w:t>H</w:t>
            </w:r>
            <w:r w:rsidR="00667F85">
              <w:rPr>
                <w:rFonts w:asciiTheme="majorHAnsi" w:hAnsiTheme="majorHAnsi" w:cstheme="majorHAnsi"/>
                <w:sz w:val="24"/>
                <w:szCs w:val="24"/>
              </w:rPr>
              <w:t>P</w:t>
            </w:r>
            <w:r w:rsidRPr="00460E90">
              <w:rPr>
                <w:rFonts w:asciiTheme="majorHAnsi" w:hAnsiTheme="majorHAnsi" w:cstheme="majorHAnsi"/>
                <w:sz w:val="24"/>
                <w:szCs w:val="24"/>
              </w:rPr>
              <w:t xml:space="preserve"> to provide text of email to MC to be sent requesting </w:t>
            </w:r>
            <w:r>
              <w:rPr>
                <w:rFonts w:asciiTheme="majorHAnsi" w:hAnsiTheme="majorHAnsi" w:cstheme="majorHAnsi"/>
                <w:sz w:val="24"/>
                <w:szCs w:val="24"/>
              </w:rPr>
              <w:t xml:space="preserve">info for reason for resignation as this info </w:t>
            </w:r>
            <w:r w:rsidR="008173CD">
              <w:rPr>
                <w:rFonts w:asciiTheme="majorHAnsi" w:hAnsiTheme="majorHAnsi" w:cstheme="majorHAnsi"/>
                <w:sz w:val="24"/>
                <w:szCs w:val="24"/>
              </w:rPr>
              <w:t>could</w:t>
            </w:r>
            <w:r>
              <w:rPr>
                <w:rFonts w:asciiTheme="majorHAnsi" w:hAnsiTheme="majorHAnsi" w:cstheme="majorHAnsi"/>
                <w:sz w:val="24"/>
                <w:szCs w:val="24"/>
              </w:rPr>
              <w:t xml:space="preserve"> be </w:t>
            </w:r>
            <w:r w:rsidR="008173CD">
              <w:rPr>
                <w:rFonts w:asciiTheme="majorHAnsi" w:hAnsiTheme="majorHAnsi" w:cstheme="majorHAnsi"/>
                <w:sz w:val="24"/>
                <w:szCs w:val="24"/>
              </w:rPr>
              <w:t>useful for future practice of PPG.</w:t>
            </w:r>
          </w:p>
        </w:tc>
      </w:tr>
      <w:tr w:rsidR="00B56A04" w:rsidRPr="00EC590B" w14:paraId="0EAB5997" w14:textId="77777777" w:rsidTr="00BE569F">
        <w:tc>
          <w:tcPr>
            <w:tcW w:w="944" w:type="dxa"/>
          </w:tcPr>
          <w:p w14:paraId="058E992A" w14:textId="3BC2C30A" w:rsidR="00B56A04" w:rsidRPr="00485F74" w:rsidRDefault="00485F74">
            <w:pPr>
              <w:rPr>
                <w:rFonts w:asciiTheme="majorHAnsi" w:hAnsiTheme="majorHAnsi" w:cstheme="majorHAnsi"/>
                <w:b/>
                <w:bCs/>
                <w:sz w:val="24"/>
                <w:szCs w:val="24"/>
              </w:rPr>
            </w:pPr>
            <w:r>
              <w:rPr>
                <w:rFonts w:asciiTheme="majorHAnsi" w:hAnsiTheme="majorHAnsi" w:cstheme="majorHAnsi"/>
                <w:b/>
                <w:bCs/>
                <w:sz w:val="24"/>
                <w:szCs w:val="24"/>
              </w:rPr>
              <w:t>7</w:t>
            </w:r>
          </w:p>
        </w:tc>
        <w:tc>
          <w:tcPr>
            <w:tcW w:w="8265" w:type="dxa"/>
          </w:tcPr>
          <w:p w14:paraId="448F64A5" w14:textId="77777777" w:rsidR="00B56A04" w:rsidRDefault="00485F74" w:rsidP="0065287C">
            <w:pPr>
              <w:rPr>
                <w:rFonts w:asciiTheme="majorHAnsi" w:hAnsiTheme="majorHAnsi" w:cstheme="majorHAnsi"/>
                <w:b/>
                <w:bCs/>
                <w:sz w:val="24"/>
                <w:szCs w:val="24"/>
              </w:rPr>
            </w:pPr>
            <w:r>
              <w:rPr>
                <w:rFonts w:asciiTheme="majorHAnsi" w:hAnsiTheme="majorHAnsi" w:cstheme="majorHAnsi"/>
                <w:b/>
                <w:bCs/>
                <w:sz w:val="24"/>
                <w:szCs w:val="24"/>
              </w:rPr>
              <w:t>AOB</w:t>
            </w:r>
          </w:p>
          <w:p w14:paraId="4C14E562" w14:textId="77777777" w:rsidR="0009745C" w:rsidRPr="00EC590B" w:rsidRDefault="0009745C" w:rsidP="0009745C">
            <w:pPr>
              <w:rPr>
                <w:rFonts w:asciiTheme="majorHAnsi" w:hAnsiTheme="majorHAnsi" w:cstheme="majorHAnsi"/>
                <w:b/>
                <w:bCs/>
                <w:sz w:val="24"/>
                <w:szCs w:val="24"/>
              </w:rPr>
            </w:pPr>
            <w:r>
              <w:rPr>
                <w:rFonts w:asciiTheme="majorHAnsi" w:hAnsiTheme="majorHAnsi" w:cstheme="majorHAnsi"/>
                <w:b/>
                <w:bCs/>
                <w:sz w:val="24"/>
                <w:szCs w:val="24"/>
              </w:rPr>
              <w:t xml:space="preserve">AS - </w:t>
            </w:r>
            <w:r w:rsidRPr="00EC590B">
              <w:rPr>
                <w:rFonts w:asciiTheme="majorHAnsi" w:hAnsiTheme="majorHAnsi" w:cstheme="majorHAnsi"/>
                <w:b/>
                <w:bCs/>
                <w:sz w:val="24"/>
                <w:szCs w:val="24"/>
              </w:rPr>
              <w:t>Protected Learning Time (PLT)</w:t>
            </w:r>
          </w:p>
          <w:p w14:paraId="58B0B977" w14:textId="77777777" w:rsidR="0009745C" w:rsidRPr="00EC590B" w:rsidRDefault="0009745C" w:rsidP="0009745C">
            <w:pPr>
              <w:rPr>
                <w:rFonts w:asciiTheme="majorHAnsi" w:hAnsiTheme="majorHAnsi" w:cstheme="majorHAnsi"/>
                <w:sz w:val="24"/>
                <w:szCs w:val="24"/>
              </w:rPr>
            </w:pPr>
            <w:r w:rsidRPr="00EC590B">
              <w:rPr>
                <w:rFonts w:asciiTheme="majorHAnsi" w:hAnsiTheme="majorHAnsi" w:cstheme="majorHAnsi"/>
                <w:b/>
                <w:bCs/>
                <w:sz w:val="24"/>
                <w:szCs w:val="24"/>
              </w:rPr>
              <w:t xml:space="preserve">Discussion: </w:t>
            </w:r>
            <w:r w:rsidRPr="00EC590B">
              <w:rPr>
                <w:rFonts w:asciiTheme="majorHAnsi" w:hAnsiTheme="majorHAnsi" w:cstheme="majorHAnsi"/>
                <w:sz w:val="24"/>
                <w:szCs w:val="24"/>
              </w:rPr>
              <w:t xml:space="preserve">The purpose of the PLT was queried – this is half a day when </w:t>
            </w:r>
            <w:r>
              <w:rPr>
                <w:rFonts w:asciiTheme="majorHAnsi" w:hAnsiTheme="majorHAnsi" w:cstheme="majorHAnsi"/>
                <w:sz w:val="24"/>
                <w:szCs w:val="24"/>
              </w:rPr>
              <w:t xml:space="preserve">all BOB </w:t>
            </w:r>
            <w:r w:rsidRPr="00EC590B">
              <w:rPr>
                <w:rFonts w:asciiTheme="majorHAnsi" w:hAnsiTheme="majorHAnsi" w:cstheme="majorHAnsi"/>
                <w:sz w:val="24"/>
                <w:szCs w:val="24"/>
              </w:rPr>
              <w:t>practices close to support mandatory training, GP updates, process improvement.</w:t>
            </w:r>
          </w:p>
          <w:p w14:paraId="083C4368" w14:textId="77777777" w:rsidR="0009745C" w:rsidRDefault="0009745C" w:rsidP="0009745C">
            <w:pPr>
              <w:rPr>
                <w:rFonts w:asciiTheme="majorHAnsi" w:hAnsiTheme="majorHAnsi" w:cstheme="majorHAnsi"/>
                <w:sz w:val="24"/>
                <w:szCs w:val="24"/>
              </w:rPr>
            </w:pPr>
            <w:r w:rsidRPr="00EC590B">
              <w:rPr>
                <w:rFonts w:asciiTheme="majorHAnsi" w:hAnsiTheme="majorHAnsi" w:cstheme="majorHAnsi"/>
                <w:sz w:val="24"/>
                <w:szCs w:val="24"/>
              </w:rPr>
              <w:t>During this time patients are directed through 111.</w:t>
            </w:r>
            <w:r>
              <w:rPr>
                <w:rFonts w:asciiTheme="majorHAnsi" w:hAnsiTheme="majorHAnsi" w:cstheme="majorHAnsi"/>
                <w:sz w:val="24"/>
                <w:szCs w:val="24"/>
              </w:rPr>
              <w:t xml:space="preserve"> This happens quarterly.</w:t>
            </w:r>
          </w:p>
          <w:p w14:paraId="33DB4091" w14:textId="77777777" w:rsidR="00984FA1" w:rsidRDefault="00984FA1" w:rsidP="0009745C">
            <w:pPr>
              <w:rPr>
                <w:rFonts w:asciiTheme="majorHAnsi" w:hAnsiTheme="majorHAnsi" w:cstheme="majorHAnsi"/>
                <w:sz w:val="24"/>
                <w:szCs w:val="24"/>
              </w:rPr>
            </w:pPr>
          </w:p>
          <w:p w14:paraId="6A0E4BAA" w14:textId="6CE1F5E1" w:rsidR="00984FA1" w:rsidRDefault="00984FA1" w:rsidP="0009745C">
            <w:pPr>
              <w:rPr>
                <w:rFonts w:asciiTheme="majorHAnsi" w:hAnsiTheme="majorHAnsi" w:cstheme="majorHAnsi"/>
                <w:sz w:val="24"/>
                <w:szCs w:val="24"/>
              </w:rPr>
            </w:pPr>
            <w:r>
              <w:rPr>
                <w:rFonts w:asciiTheme="majorHAnsi" w:hAnsiTheme="majorHAnsi" w:cstheme="majorHAnsi"/>
                <w:b/>
                <w:bCs/>
                <w:sz w:val="24"/>
                <w:szCs w:val="24"/>
              </w:rPr>
              <w:t>L</w:t>
            </w:r>
            <w:r w:rsidR="00233829">
              <w:rPr>
                <w:rFonts w:asciiTheme="majorHAnsi" w:hAnsiTheme="majorHAnsi" w:cstheme="majorHAnsi"/>
                <w:b/>
                <w:bCs/>
                <w:sz w:val="24"/>
                <w:szCs w:val="24"/>
              </w:rPr>
              <w:t xml:space="preserve">M – </w:t>
            </w:r>
            <w:r w:rsidR="00233829">
              <w:rPr>
                <w:rFonts w:asciiTheme="majorHAnsi" w:hAnsiTheme="majorHAnsi" w:cstheme="majorHAnsi"/>
                <w:sz w:val="24"/>
                <w:szCs w:val="24"/>
              </w:rPr>
              <w:t>text alerting patients when prescriptions ready for collection no longer being sent out. BN replied that this is because NHS no longer supports this service financially. Timing of prescriptions will be 7 working days for the dispensary, 10 for Boots</w:t>
            </w:r>
            <w:r w:rsidR="001C79E2">
              <w:rPr>
                <w:rFonts w:asciiTheme="majorHAnsi" w:hAnsiTheme="majorHAnsi" w:cstheme="majorHAnsi"/>
                <w:sz w:val="24"/>
                <w:szCs w:val="24"/>
              </w:rPr>
              <w:t xml:space="preserve"> (Faringdon Pharmacy times not stated.)</w:t>
            </w:r>
          </w:p>
          <w:p w14:paraId="0347B69E" w14:textId="77777777" w:rsidR="001C79E2" w:rsidRDefault="001C79E2" w:rsidP="0009745C">
            <w:pPr>
              <w:rPr>
                <w:rFonts w:asciiTheme="majorHAnsi" w:hAnsiTheme="majorHAnsi" w:cstheme="majorHAnsi"/>
                <w:sz w:val="24"/>
                <w:szCs w:val="24"/>
              </w:rPr>
            </w:pPr>
          </w:p>
          <w:p w14:paraId="2B00D82F" w14:textId="14D3E083" w:rsidR="001C79E2" w:rsidRDefault="001C79E2" w:rsidP="0009745C">
            <w:pPr>
              <w:rPr>
                <w:rFonts w:asciiTheme="majorHAnsi" w:hAnsiTheme="majorHAnsi" w:cstheme="majorHAnsi"/>
                <w:sz w:val="24"/>
                <w:szCs w:val="24"/>
              </w:rPr>
            </w:pPr>
            <w:proofErr w:type="spellStart"/>
            <w:r w:rsidRPr="001C79E2">
              <w:rPr>
                <w:rFonts w:asciiTheme="majorHAnsi" w:hAnsiTheme="majorHAnsi" w:cstheme="majorHAnsi"/>
                <w:b/>
                <w:bCs/>
                <w:sz w:val="24"/>
                <w:szCs w:val="24"/>
              </w:rPr>
              <w:t>SCo</w:t>
            </w:r>
            <w:proofErr w:type="spellEnd"/>
            <w:r>
              <w:rPr>
                <w:rFonts w:asciiTheme="majorHAnsi" w:hAnsiTheme="majorHAnsi" w:cstheme="majorHAnsi"/>
                <w:b/>
                <w:bCs/>
                <w:sz w:val="24"/>
                <w:szCs w:val="24"/>
              </w:rPr>
              <w:t xml:space="preserve"> </w:t>
            </w:r>
            <w:r w:rsidR="00F918F6">
              <w:rPr>
                <w:rFonts w:asciiTheme="majorHAnsi" w:hAnsiTheme="majorHAnsi" w:cstheme="majorHAnsi"/>
                <w:b/>
                <w:bCs/>
                <w:sz w:val="24"/>
                <w:szCs w:val="24"/>
              </w:rPr>
              <w:t>–</w:t>
            </w:r>
            <w:r>
              <w:rPr>
                <w:rFonts w:asciiTheme="majorHAnsi" w:hAnsiTheme="majorHAnsi" w:cstheme="majorHAnsi"/>
                <w:b/>
                <w:bCs/>
                <w:sz w:val="24"/>
                <w:szCs w:val="24"/>
              </w:rPr>
              <w:t xml:space="preserve"> </w:t>
            </w:r>
            <w:r w:rsidR="003F6A76" w:rsidRPr="003F6A76">
              <w:rPr>
                <w:rFonts w:asciiTheme="majorHAnsi" w:hAnsiTheme="majorHAnsi" w:cstheme="majorHAnsi"/>
                <w:sz w:val="24"/>
                <w:szCs w:val="24"/>
              </w:rPr>
              <w:t>mechanism for</w:t>
            </w:r>
            <w:r w:rsidR="003F6A76">
              <w:rPr>
                <w:rFonts w:asciiTheme="majorHAnsi" w:hAnsiTheme="majorHAnsi" w:cstheme="majorHAnsi"/>
                <w:b/>
                <w:bCs/>
                <w:sz w:val="24"/>
                <w:szCs w:val="24"/>
              </w:rPr>
              <w:t xml:space="preserve"> </w:t>
            </w:r>
            <w:r w:rsidR="00F918F6">
              <w:rPr>
                <w:rFonts w:asciiTheme="majorHAnsi" w:hAnsiTheme="majorHAnsi" w:cstheme="majorHAnsi"/>
                <w:sz w:val="24"/>
                <w:szCs w:val="24"/>
              </w:rPr>
              <w:t xml:space="preserve">elderly patients </w:t>
            </w:r>
            <w:r w:rsidR="003F6A76">
              <w:rPr>
                <w:rFonts w:asciiTheme="majorHAnsi" w:hAnsiTheme="majorHAnsi" w:cstheme="majorHAnsi"/>
                <w:sz w:val="24"/>
                <w:szCs w:val="24"/>
              </w:rPr>
              <w:t xml:space="preserve">to book appointments ahead to allow </w:t>
            </w:r>
            <w:r w:rsidR="00F918F6">
              <w:rPr>
                <w:rFonts w:asciiTheme="majorHAnsi" w:hAnsiTheme="majorHAnsi" w:cstheme="majorHAnsi"/>
                <w:sz w:val="24"/>
                <w:szCs w:val="24"/>
              </w:rPr>
              <w:t xml:space="preserve">relatives </w:t>
            </w:r>
            <w:r w:rsidR="003F6A76">
              <w:rPr>
                <w:rFonts w:asciiTheme="majorHAnsi" w:hAnsiTheme="majorHAnsi" w:cstheme="majorHAnsi"/>
                <w:sz w:val="24"/>
                <w:szCs w:val="24"/>
              </w:rPr>
              <w:t>to attend</w:t>
            </w:r>
            <w:r w:rsidR="00F918F6">
              <w:rPr>
                <w:rFonts w:asciiTheme="majorHAnsi" w:hAnsiTheme="majorHAnsi" w:cstheme="majorHAnsi"/>
                <w:sz w:val="24"/>
                <w:szCs w:val="24"/>
              </w:rPr>
              <w:t xml:space="preserve"> </w:t>
            </w:r>
            <w:r w:rsidR="003F6A76">
              <w:rPr>
                <w:rFonts w:asciiTheme="majorHAnsi" w:hAnsiTheme="majorHAnsi" w:cstheme="majorHAnsi"/>
                <w:sz w:val="24"/>
                <w:szCs w:val="24"/>
              </w:rPr>
              <w:t xml:space="preserve">their </w:t>
            </w:r>
            <w:r w:rsidR="00F918F6">
              <w:rPr>
                <w:rFonts w:asciiTheme="majorHAnsi" w:hAnsiTheme="majorHAnsi" w:cstheme="majorHAnsi"/>
                <w:sz w:val="24"/>
                <w:szCs w:val="24"/>
              </w:rPr>
              <w:t>appointments</w:t>
            </w:r>
            <w:r w:rsidR="003F6A76">
              <w:rPr>
                <w:rFonts w:asciiTheme="majorHAnsi" w:hAnsiTheme="majorHAnsi" w:cstheme="majorHAnsi"/>
                <w:sz w:val="24"/>
                <w:szCs w:val="24"/>
              </w:rPr>
              <w:t xml:space="preserve">. GPs can do this at their discretion (though </w:t>
            </w:r>
            <w:r w:rsidR="00427DC7">
              <w:rPr>
                <w:rFonts w:asciiTheme="majorHAnsi" w:hAnsiTheme="majorHAnsi" w:cstheme="majorHAnsi"/>
                <w:sz w:val="24"/>
                <w:szCs w:val="24"/>
              </w:rPr>
              <w:t>we heard of one instance where the GP did not appear to know this).</w:t>
            </w:r>
          </w:p>
          <w:p w14:paraId="2AED4A6A" w14:textId="6B633A0C" w:rsidR="00427DC7" w:rsidRDefault="00427DC7" w:rsidP="0009745C">
            <w:pPr>
              <w:rPr>
                <w:rFonts w:asciiTheme="majorHAnsi" w:hAnsiTheme="majorHAnsi" w:cstheme="majorHAnsi"/>
                <w:sz w:val="24"/>
                <w:szCs w:val="24"/>
              </w:rPr>
            </w:pPr>
            <w:r>
              <w:rPr>
                <w:rFonts w:asciiTheme="majorHAnsi" w:hAnsiTheme="majorHAnsi" w:cstheme="majorHAnsi"/>
                <w:b/>
                <w:bCs/>
                <w:sz w:val="24"/>
                <w:szCs w:val="24"/>
              </w:rPr>
              <w:t>Action</w:t>
            </w:r>
            <w:r>
              <w:rPr>
                <w:rFonts w:asciiTheme="majorHAnsi" w:hAnsiTheme="majorHAnsi" w:cstheme="majorHAnsi"/>
                <w:sz w:val="24"/>
                <w:szCs w:val="24"/>
              </w:rPr>
              <w:t xml:space="preserve">: AS may be able to investigate this instance if </w:t>
            </w:r>
            <w:proofErr w:type="spellStart"/>
            <w:r>
              <w:rPr>
                <w:rFonts w:asciiTheme="majorHAnsi" w:hAnsiTheme="majorHAnsi" w:cstheme="majorHAnsi"/>
                <w:sz w:val="24"/>
                <w:szCs w:val="24"/>
              </w:rPr>
              <w:t>SCo</w:t>
            </w:r>
            <w:proofErr w:type="spellEnd"/>
            <w:r>
              <w:rPr>
                <w:rFonts w:asciiTheme="majorHAnsi" w:hAnsiTheme="majorHAnsi" w:cstheme="majorHAnsi"/>
                <w:sz w:val="24"/>
                <w:szCs w:val="24"/>
              </w:rPr>
              <w:t xml:space="preserve"> can tell her when it happened.</w:t>
            </w:r>
          </w:p>
          <w:p w14:paraId="53C1FD5E" w14:textId="64B8E7CA" w:rsidR="0028761C" w:rsidRDefault="0028761C" w:rsidP="0009745C">
            <w:pPr>
              <w:rPr>
                <w:rFonts w:asciiTheme="majorHAnsi" w:hAnsiTheme="majorHAnsi" w:cstheme="majorHAnsi"/>
                <w:sz w:val="24"/>
                <w:szCs w:val="24"/>
              </w:rPr>
            </w:pPr>
            <w:r>
              <w:rPr>
                <w:rFonts w:asciiTheme="majorHAnsi" w:hAnsiTheme="majorHAnsi" w:cstheme="majorHAnsi"/>
                <w:sz w:val="24"/>
                <w:szCs w:val="24"/>
              </w:rPr>
              <w:t xml:space="preserve">Patient can fill in EC </w:t>
            </w:r>
            <w:r w:rsidR="00667F85">
              <w:rPr>
                <w:rFonts w:asciiTheme="majorHAnsi" w:hAnsiTheme="majorHAnsi" w:cstheme="majorHAnsi"/>
                <w:sz w:val="24"/>
                <w:szCs w:val="24"/>
              </w:rPr>
              <w:t xml:space="preserve">(Engage Consult) </w:t>
            </w:r>
            <w:r>
              <w:rPr>
                <w:rFonts w:asciiTheme="majorHAnsi" w:hAnsiTheme="majorHAnsi" w:cstheme="majorHAnsi"/>
                <w:sz w:val="24"/>
                <w:szCs w:val="24"/>
              </w:rPr>
              <w:t>early on the morning of their relative’s visit to request an appointment that day</w:t>
            </w:r>
            <w:r w:rsidR="00602720">
              <w:rPr>
                <w:rFonts w:asciiTheme="majorHAnsi" w:hAnsiTheme="majorHAnsi" w:cstheme="majorHAnsi"/>
                <w:sz w:val="24"/>
                <w:szCs w:val="24"/>
              </w:rPr>
              <w:t>. They will need to include the fact that their relative is visiting so that triage can organise a</w:t>
            </w:r>
            <w:r w:rsidR="00440A7E">
              <w:rPr>
                <w:rFonts w:asciiTheme="majorHAnsi" w:hAnsiTheme="majorHAnsi" w:cstheme="majorHAnsi"/>
                <w:sz w:val="24"/>
                <w:szCs w:val="24"/>
              </w:rPr>
              <w:t xml:space="preserve"> suitable</w:t>
            </w:r>
            <w:r w:rsidR="00602720">
              <w:rPr>
                <w:rFonts w:asciiTheme="majorHAnsi" w:hAnsiTheme="majorHAnsi" w:cstheme="majorHAnsi"/>
                <w:sz w:val="24"/>
                <w:szCs w:val="24"/>
              </w:rPr>
              <w:t xml:space="preserve"> appointmen</w:t>
            </w:r>
            <w:r w:rsidR="00440A7E">
              <w:rPr>
                <w:rFonts w:asciiTheme="majorHAnsi" w:hAnsiTheme="majorHAnsi" w:cstheme="majorHAnsi"/>
                <w:sz w:val="24"/>
                <w:szCs w:val="24"/>
              </w:rPr>
              <w:t xml:space="preserve">t that day (NB appointment can only be organised </w:t>
            </w:r>
            <w:proofErr w:type="spellStart"/>
            <w:r w:rsidR="00440A7E">
              <w:rPr>
                <w:rFonts w:asciiTheme="majorHAnsi" w:hAnsiTheme="majorHAnsi" w:cstheme="majorHAnsi"/>
                <w:sz w:val="24"/>
                <w:szCs w:val="24"/>
              </w:rPr>
              <w:t>eg</w:t>
            </w:r>
            <w:proofErr w:type="spellEnd"/>
            <w:r w:rsidR="00440A7E">
              <w:rPr>
                <w:rFonts w:asciiTheme="majorHAnsi" w:hAnsiTheme="majorHAnsi" w:cstheme="majorHAnsi"/>
                <w:sz w:val="24"/>
                <w:szCs w:val="24"/>
              </w:rPr>
              <w:t xml:space="preserve"> that afternoon</w:t>
            </w:r>
            <w:r w:rsidR="001638D4">
              <w:rPr>
                <w:rFonts w:asciiTheme="majorHAnsi" w:hAnsiTheme="majorHAnsi" w:cstheme="majorHAnsi"/>
                <w:sz w:val="24"/>
                <w:szCs w:val="24"/>
              </w:rPr>
              <w:t xml:space="preserve">: very </w:t>
            </w:r>
            <w:r w:rsidR="00440A7E">
              <w:rPr>
                <w:rFonts w:asciiTheme="majorHAnsi" w:hAnsiTheme="majorHAnsi" w:cstheme="majorHAnsi"/>
                <w:sz w:val="24"/>
                <w:szCs w:val="24"/>
              </w:rPr>
              <w:t xml:space="preserve">specific timings </w:t>
            </w:r>
            <w:r w:rsidR="001638D4">
              <w:rPr>
                <w:rFonts w:asciiTheme="majorHAnsi" w:hAnsiTheme="majorHAnsi" w:cstheme="majorHAnsi"/>
                <w:sz w:val="24"/>
                <w:szCs w:val="24"/>
              </w:rPr>
              <w:t>to coincide with a</w:t>
            </w:r>
            <w:r w:rsidR="00440A7E">
              <w:rPr>
                <w:rFonts w:asciiTheme="majorHAnsi" w:hAnsiTheme="majorHAnsi" w:cstheme="majorHAnsi"/>
                <w:sz w:val="24"/>
                <w:szCs w:val="24"/>
              </w:rPr>
              <w:t xml:space="preserve"> relative’s visits </w:t>
            </w:r>
            <w:r w:rsidR="001638D4">
              <w:rPr>
                <w:rFonts w:asciiTheme="majorHAnsi" w:hAnsiTheme="majorHAnsi" w:cstheme="majorHAnsi"/>
                <w:sz w:val="24"/>
                <w:szCs w:val="24"/>
              </w:rPr>
              <w:t xml:space="preserve">would </w:t>
            </w:r>
            <w:r w:rsidR="00440A7E">
              <w:rPr>
                <w:rFonts w:asciiTheme="majorHAnsi" w:hAnsiTheme="majorHAnsi" w:cstheme="majorHAnsi"/>
                <w:sz w:val="24"/>
                <w:szCs w:val="24"/>
              </w:rPr>
              <w:t>not be possible.</w:t>
            </w:r>
            <w:r w:rsidR="001638D4">
              <w:rPr>
                <w:rFonts w:asciiTheme="majorHAnsi" w:hAnsiTheme="majorHAnsi" w:cstheme="majorHAnsi"/>
                <w:sz w:val="24"/>
                <w:szCs w:val="24"/>
              </w:rPr>
              <w:t>)</w:t>
            </w:r>
          </w:p>
          <w:p w14:paraId="5C876217" w14:textId="77777777" w:rsidR="004F6F36" w:rsidRDefault="003358AC" w:rsidP="0009745C">
            <w:pPr>
              <w:rPr>
                <w:rFonts w:asciiTheme="majorHAnsi" w:hAnsiTheme="majorHAnsi" w:cstheme="majorHAnsi"/>
                <w:sz w:val="24"/>
                <w:szCs w:val="24"/>
              </w:rPr>
            </w:pPr>
            <w:r>
              <w:rPr>
                <w:rFonts w:asciiTheme="majorHAnsi" w:hAnsiTheme="majorHAnsi" w:cstheme="majorHAnsi"/>
                <w:sz w:val="24"/>
                <w:szCs w:val="24"/>
              </w:rPr>
              <w:t>Patients can set up a proxy to allow relatives to fill in EC for them</w:t>
            </w:r>
            <w:r w:rsidR="004F6F36">
              <w:rPr>
                <w:rFonts w:asciiTheme="majorHAnsi" w:hAnsiTheme="majorHAnsi" w:cstheme="majorHAnsi"/>
                <w:sz w:val="24"/>
                <w:szCs w:val="24"/>
              </w:rPr>
              <w:t xml:space="preserve">. </w:t>
            </w:r>
          </w:p>
          <w:p w14:paraId="646FE2DB" w14:textId="6AFF3B00" w:rsidR="003358AC" w:rsidRDefault="004F6F36" w:rsidP="0009745C">
            <w:pPr>
              <w:rPr>
                <w:rFonts w:asciiTheme="majorHAnsi" w:hAnsiTheme="majorHAnsi" w:cstheme="majorHAnsi"/>
                <w:sz w:val="24"/>
                <w:szCs w:val="24"/>
              </w:rPr>
            </w:pPr>
            <w:r w:rsidRPr="004F6F36">
              <w:rPr>
                <w:rFonts w:asciiTheme="majorHAnsi" w:hAnsiTheme="majorHAnsi" w:cstheme="majorHAnsi"/>
                <w:b/>
                <w:bCs/>
                <w:sz w:val="24"/>
                <w:szCs w:val="24"/>
              </w:rPr>
              <w:t>Action:</w:t>
            </w:r>
            <w:r>
              <w:rPr>
                <w:rFonts w:asciiTheme="majorHAnsi" w:hAnsiTheme="majorHAnsi" w:cstheme="majorHAnsi"/>
                <w:sz w:val="24"/>
                <w:szCs w:val="24"/>
              </w:rPr>
              <w:t xml:space="preserve"> ensure this is clear on website.</w:t>
            </w:r>
          </w:p>
          <w:p w14:paraId="43E260D6" w14:textId="77777777" w:rsidR="00E55114" w:rsidRDefault="00E55114" w:rsidP="0009745C">
            <w:pPr>
              <w:rPr>
                <w:rFonts w:asciiTheme="majorHAnsi" w:hAnsiTheme="majorHAnsi" w:cstheme="majorHAnsi"/>
                <w:sz w:val="24"/>
                <w:szCs w:val="24"/>
              </w:rPr>
            </w:pPr>
          </w:p>
          <w:p w14:paraId="357D8793" w14:textId="225CA510" w:rsidR="00E55114" w:rsidRDefault="00E55114" w:rsidP="0009745C">
            <w:pPr>
              <w:rPr>
                <w:rFonts w:asciiTheme="majorHAnsi" w:hAnsiTheme="majorHAnsi" w:cstheme="majorHAnsi"/>
                <w:sz w:val="24"/>
                <w:szCs w:val="24"/>
              </w:rPr>
            </w:pPr>
            <w:r>
              <w:rPr>
                <w:rFonts w:asciiTheme="majorHAnsi" w:hAnsiTheme="majorHAnsi" w:cstheme="majorHAnsi"/>
                <w:b/>
                <w:bCs/>
                <w:sz w:val="24"/>
                <w:szCs w:val="24"/>
              </w:rPr>
              <w:t>DJ</w:t>
            </w:r>
            <w:r>
              <w:rPr>
                <w:rFonts w:asciiTheme="majorHAnsi" w:hAnsiTheme="majorHAnsi" w:cstheme="majorHAnsi"/>
                <w:sz w:val="24"/>
                <w:szCs w:val="24"/>
              </w:rPr>
              <w:t xml:space="preserve"> </w:t>
            </w:r>
            <w:r w:rsidR="00A57643">
              <w:rPr>
                <w:rFonts w:asciiTheme="majorHAnsi" w:hAnsiTheme="majorHAnsi" w:cstheme="majorHAnsi"/>
                <w:sz w:val="24"/>
                <w:szCs w:val="24"/>
              </w:rPr>
              <w:t>–</w:t>
            </w:r>
            <w:r>
              <w:rPr>
                <w:rFonts w:asciiTheme="majorHAnsi" w:hAnsiTheme="majorHAnsi" w:cstheme="majorHAnsi"/>
                <w:sz w:val="24"/>
                <w:szCs w:val="24"/>
              </w:rPr>
              <w:t xml:space="preserve"> </w:t>
            </w:r>
            <w:r w:rsidR="00A57643">
              <w:rPr>
                <w:rFonts w:asciiTheme="majorHAnsi" w:hAnsiTheme="majorHAnsi" w:cstheme="majorHAnsi"/>
                <w:sz w:val="24"/>
                <w:szCs w:val="24"/>
              </w:rPr>
              <w:t xml:space="preserve">an instance of a couple who attended reception to make an appointment as they had no other way to contact the surgery being turned away by staff. </w:t>
            </w:r>
            <w:r w:rsidR="005874E6">
              <w:rPr>
                <w:rFonts w:asciiTheme="majorHAnsi" w:hAnsiTheme="majorHAnsi" w:cstheme="majorHAnsi"/>
                <w:sz w:val="24"/>
                <w:szCs w:val="24"/>
              </w:rPr>
              <w:t xml:space="preserve">MC said that the new receptionist (who has just started) should help </w:t>
            </w:r>
            <w:r w:rsidR="0031046E">
              <w:rPr>
                <w:rFonts w:asciiTheme="majorHAnsi" w:hAnsiTheme="majorHAnsi" w:cstheme="majorHAnsi"/>
                <w:sz w:val="24"/>
                <w:szCs w:val="24"/>
              </w:rPr>
              <w:t>with issues such as this.</w:t>
            </w:r>
          </w:p>
          <w:p w14:paraId="222B3EFA" w14:textId="0DD24225" w:rsidR="00CB024F" w:rsidRPr="00CB024F" w:rsidRDefault="00CB024F" w:rsidP="0009745C">
            <w:pPr>
              <w:rPr>
                <w:rFonts w:asciiTheme="majorHAnsi" w:hAnsiTheme="majorHAnsi" w:cstheme="majorHAnsi"/>
                <w:sz w:val="24"/>
                <w:szCs w:val="24"/>
              </w:rPr>
            </w:pPr>
            <w:r>
              <w:rPr>
                <w:rFonts w:asciiTheme="majorHAnsi" w:hAnsiTheme="majorHAnsi" w:cstheme="majorHAnsi"/>
                <w:b/>
                <w:bCs/>
                <w:sz w:val="24"/>
                <w:szCs w:val="24"/>
              </w:rPr>
              <w:t xml:space="preserve">Action: </w:t>
            </w:r>
            <w:r>
              <w:rPr>
                <w:rFonts w:asciiTheme="majorHAnsi" w:hAnsiTheme="majorHAnsi" w:cstheme="majorHAnsi"/>
                <w:sz w:val="24"/>
                <w:szCs w:val="24"/>
              </w:rPr>
              <w:t>AS to liaise with patients’ services to advise more discretion when dealing with cases like the above.</w:t>
            </w:r>
          </w:p>
          <w:p w14:paraId="31E09B66" w14:textId="62D0893B" w:rsidR="0031046E" w:rsidRDefault="0031046E" w:rsidP="0009745C">
            <w:pPr>
              <w:rPr>
                <w:rFonts w:asciiTheme="majorHAnsi" w:hAnsiTheme="majorHAnsi" w:cstheme="majorHAnsi"/>
                <w:sz w:val="24"/>
                <w:szCs w:val="24"/>
              </w:rPr>
            </w:pPr>
            <w:proofErr w:type="gramStart"/>
            <w:r>
              <w:rPr>
                <w:rFonts w:asciiTheme="majorHAnsi" w:hAnsiTheme="majorHAnsi" w:cstheme="majorHAnsi"/>
                <w:b/>
                <w:bCs/>
                <w:sz w:val="24"/>
                <w:szCs w:val="24"/>
              </w:rPr>
              <w:t xml:space="preserve">DJ </w:t>
            </w:r>
            <w:r>
              <w:rPr>
                <w:rFonts w:asciiTheme="majorHAnsi" w:hAnsiTheme="majorHAnsi" w:cstheme="majorHAnsi"/>
                <w:sz w:val="24"/>
                <w:szCs w:val="24"/>
              </w:rPr>
              <w:t xml:space="preserve"> reported</w:t>
            </w:r>
            <w:proofErr w:type="gramEnd"/>
            <w:r>
              <w:rPr>
                <w:rFonts w:asciiTheme="majorHAnsi" w:hAnsiTheme="majorHAnsi" w:cstheme="majorHAnsi"/>
                <w:sz w:val="24"/>
                <w:szCs w:val="24"/>
              </w:rPr>
              <w:t xml:space="preserve"> an excellent experience of help from Tom </w:t>
            </w:r>
            <w:r w:rsidR="00667F85">
              <w:rPr>
                <w:rFonts w:asciiTheme="majorHAnsi" w:hAnsiTheme="majorHAnsi" w:cstheme="majorHAnsi"/>
                <w:sz w:val="24"/>
                <w:szCs w:val="24"/>
              </w:rPr>
              <w:t xml:space="preserve">Couzens </w:t>
            </w:r>
            <w:r>
              <w:rPr>
                <w:rFonts w:asciiTheme="majorHAnsi" w:hAnsiTheme="majorHAnsi" w:cstheme="majorHAnsi"/>
                <w:sz w:val="24"/>
                <w:szCs w:val="24"/>
              </w:rPr>
              <w:t>with linking his NHS app with WHMP.</w:t>
            </w:r>
          </w:p>
          <w:p w14:paraId="2CDE4509" w14:textId="36FD00F9" w:rsidR="00E6065D" w:rsidRDefault="00E6065D" w:rsidP="0009745C">
            <w:pPr>
              <w:rPr>
                <w:rFonts w:asciiTheme="majorHAnsi" w:hAnsiTheme="majorHAnsi" w:cstheme="majorHAnsi"/>
                <w:sz w:val="24"/>
                <w:szCs w:val="24"/>
              </w:rPr>
            </w:pPr>
            <w:r>
              <w:rPr>
                <w:rFonts w:asciiTheme="majorHAnsi" w:hAnsiTheme="majorHAnsi" w:cstheme="majorHAnsi"/>
                <w:b/>
                <w:bCs/>
                <w:sz w:val="24"/>
                <w:szCs w:val="24"/>
              </w:rPr>
              <w:t>AA</w:t>
            </w:r>
            <w:r>
              <w:rPr>
                <w:rFonts w:asciiTheme="majorHAnsi" w:hAnsiTheme="majorHAnsi" w:cstheme="majorHAnsi"/>
                <w:sz w:val="24"/>
                <w:szCs w:val="24"/>
              </w:rPr>
              <w:t xml:space="preserve"> would like us to show impact of PPG actions on website (eg using ‘You said, we did’ model).</w:t>
            </w:r>
          </w:p>
          <w:p w14:paraId="65466ADD" w14:textId="03729C80" w:rsidR="00E6065D" w:rsidRDefault="00BD2BBE" w:rsidP="0009745C">
            <w:pPr>
              <w:rPr>
                <w:rFonts w:asciiTheme="majorHAnsi" w:hAnsiTheme="majorHAnsi" w:cstheme="majorHAnsi"/>
                <w:sz w:val="24"/>
                <w:szCs w:val="24"/>
              </w:rPr>
            </w:pPr>
            <w:r>
              <w:rPr>
                <w:rFonts w:asciiTheme="majorHAnsi" w:hAnsiTheme="majorHAnsi" w:cstheme="majorHAnsi"/>
                <w:b/>
                <w:bCs/>
                <w:sz w:val="24"/>
                <w:szCs w:val="24"/>
              </w:rPr>
              <w:t>GW</w:t>
            </w:r>
            <w:r>
              <w:rPr>
                <w:rFonts w:asciiTheme="majorHAnsi" w:hAnsiTheme="majorHAnsi" w:cstheme="majorHAnsi"/>
                <w:sz w:val="24"/>
                <w:szCs w:val="24"/>
              </w:rPr>
              <w:t xml:space="preserve"> inconsistent messages given to patients </w:t>
            </w:r>
            <w:proofErr w:type="spellStart"/>
            <w:r>
              <w:rPr>
                <w:rFonts w:asciiTheme="majorHAnsi" w:hAnsiTheme="majorHAnsi" w:cstheme="majorHAnsi"/>
                <w:sz w:val="24"/>
                <w:szCs w:val="24"/>
              </w:rPr>
              <w:t>eg</w:t>
            </w:r>
            <w:proofErr w:type="spellEnd"/>
            <w:r>
              <w:rPr>
                <w:rFonts w:asciiTheme="majorHAnsi" w:hAnsiTheme="majorHAnsi" w:cstheme="majorHAnsi"/>
                <w:sz w:val="24"/>
                <w:szCs w:val="24"/>
              </w:rPr>
              <w:t xml:space="preserve"> a vulnerable couple who asked to have B12 injections together: one staff member said it was impossible, another said it was fine.</w:t>
            </w:r>
            <w:r w:rsidR="003358AC">
              <w:rPr>
                <w:rFonts w:asciiTheme="majorHAnsi" w:hAnsiTheme="majorHAnsi" w:cstheme="majorHAnsi"/>
                <w:sz w:val="24"/>
                <w:szCs w:val="24"/>
              </w:rPr>
              <w:t xml:space="preserve"> </w:t>
            </w:r>
          </w:p>
          <w:p w14:paraId="773E39D0" w14:textId="3EB324B9" w:rsidR="003A5B1F" w:rsidRPr="00EC590B" w:rsidRDefault="003A5B1F" w:rsidP="003A5B1F">
            <w:pPr>
              <w:rPr>
                <w:rFonts w:asciiTheme="majorHAnsi" w:hAnsiTheme="majorHAnsi" w:cstheme="majorHAnsi"/>
                <w:sz w:val="24"/>
                <w:szCs w:val="24"/>
              </w:rPr>
            </w:pPr>
            <w:r w:rsidRPr="003A5B1F">
              <w:rPr>
                <w:rFonts w:asciiTheme="majorHAnsi" w:hAnsiTheme="majorHAnsi" w:cstheme="majorHAnsi"/>
                <w:b/>
                <w:bCs/>
                <w:sz w:val="24"/>
                <w:szCs w:val="24"/>
              </w:rPr>
              <w:t>AS</w:t>
            </w:r>
            <w:r w:rsidRPr="00EC590B">
              <w:rPr>
                <w:rFonts w:asciiTheme="majorHAnsi" w:hAnsiTheme="majorHAnsi" w:cstheme="majorHAnsi"/>
                <w:b/>
                <w:bCs/>
                <w:sz w:val="24"/>
                <w:szCs w:val="24"/>
              </w:rPr>
              <w:t xml:space="preserve"> </w:t>
            </w:r>
            <w:r w:rsidRPr="003A5B1F">
              <w:rPr>
                <w:rFonts w:asciiTheme="majorHAnsi" w:hAnsiTheme="majorHAnsi" w:cstheme="majorHAnsi"/>
                <w:sz w:val="24"/>
                <w:szCs w:val="24"/>
              </w:rPr>
              <w:t>Community Pharmacy Consultation Service (CPCS)</w:t>
            </w:r>
            <w:proofErr w:type="gramStart"/>
            <w:r>
              <w:rPr>
                <w:rFonts w:asciiTheme="majorHAnsi" w:hAnsiTheme="majorHAnsi" w:cstheme="majorHAnsi"/>
                <w:sz w:val="24"/>
                <w:szCs w:val="24"/>
              </w:rPr>
              <w:t xml:space="preserve">- </w:t>
            </w:r>
            <w:r w:rsidRPr="00EC590B">
              <w:rPr>
                <w:rFonts w:asciiTheme="majorHAnsi" w:hAnsiTheme="majorHAnsi" w:cstheme="majorHAnsi"/>
                <w:sz w:val="24"/>
                <w:szCs w:val="24"/>
              </w:rPr>
              <w:t xml:space="preserve"> through</w:t>
            </w:r>
            <w:proofErr w:type="gramEnd"/>
            <w:r w:rsidRPr="00EC590B">
              <w:rPr>
                <w:rFonts w:asciiTheme="majorHAnsi" w:hAnsiTheme="majorHAnsi" w:cstheme="majorHAnsi"/>
                <w:sz w:val="24"/>
                <w:szCs w:val="24"/>
              </w:rPr>
              <w:t xml:space="preserve"> Engage Consult it is possible for patients to be referred to the community pharmacy for an appointment – they can see many minor conditions and prescribe for them.</w:t>
            </w:r>
          </w:p>
          <w:p w14:paraId="50F67A9F" w14:textId="293CEB55" w:rsidR="003A5B1F" w:rsidRDefault="003A5B1F" w:rsidP="003A5B1F">
            <w:pPr>
              <w:rPr>
                <w:rFonts w:asciiTheme="majorHAnsi" w:hAnsiTheme="majorHAnsi" w:cstheme="majorHAnsi"/>
                <w:sz w:val="24"/>
                <w:szCs w:val="24"/>
              </w:rPr>
            </w:pPr>
            <w:r w:rsidRPr="00EC590B">
              <w:rPr>
                <w:rFonts w:asciiTheme="majorHAnsi" w:hAnsiTheme="majorHAnsi" w:cstheme="majorHAnsi"/>
                <w:sz w:val="24"/>
                <w:szCs w:val="24"/>
              </w:rPr>
              <w:t>This is a national programme.</w:t>
            </w:r>
          </w:p>
          <w:p w14:paraId="0A35EC39" w14:textId="77777777" w:rsidR="0009745C" w:rsidRDefault="008C4020" w:rsidP="0009745C">
            <w:pPr>
              <w:rPr>
                <w:rFonts w:asciiTheme="majorHAnsi" w:hAnsiTheme="majorHAnsi" w:cstheme="majorHAnsi"/>
                <w:sz w:val="24"/>
                <w:szCs w:val="24"/>
              </w:rPr>
            </w:pPr>
            <w:r>
              <w:rPr>
                <w:rFonts w:asciiTheme="majorHAnsi" w:hAnsiTheme="majorHAnsi" w:cstheme="majorHAnsi"/>
                <w:b/>
                <w:bCs/>
                <w:sz w:val="24"/>
                <w:szCs w:val="24"/>
              </w:rPr>
              <w:t>SO</w:t>
            </w:r>
            <w:r>
              <w:rPr>
                <w:rFonts w:asciiTheme="majorHAnsi" w:hAnsiTheme="majorHAnsi" w:cstheme="majorHAnsi"/>
                <w:sz w:val="24"/>
                <w:szCs w:val="24"/>
              </w:rPr>
              <w:t xml:space="preserve"> – drop-in to be organised for Type 1 diabetes (hopes this may bring up a Practice Champion for the condition) and Parkinson’s.</w:t>
            </w:r>
          </w:p>
          <w:p w14:paraId="4A969A54" w14:textId="3FB761FC" w:rsidR="00EB08D4" w:rsidRPr="00190E87" w:rsidRDefault="00EB08D4" w:rsidP="00EB08D4">
            <w:pPr>
              <w:rPr>
                <w:rFonts w:asciiTheme="majorHAnsi" w:hAnsiTheme="majorHAnsi" w:cstheme="majorHAnsi"/>
                <w:sz w:val="24"/>
                <w:szCs w:val="24"/>
              </w:rPr>
            </w:pPr>
            <w:r w:rsidRPr="00EB08D4">
              <w:rPr>
                <w:rFonts w:asciiTheme="majorHAnsi" w:hAnsiTheme="majorHAnsi" w:cstheme="majorHAnsi"/>
                <w:b/>
                <w:bCs/>
                <w:sz w:val="24"/>
                <w:szCs w:val="24"/>
              </w:rPr>
              <w:t>AS</w:t>
            </w:r>
            <w:r>
              <w:rPr>
                <w:rFonts w:asciiTheme="majorHAnsi" w:hAnsiTheme="majorHAnsi" w:cstheme="majorHAnsi"/>
                <w:sz w:val="24"/>
                <w:szCs w:val="24"/>
              </w:rPr>
              <w:t xml:space="preserve">: </w:t>
            </w:r>
            <w:r w:rsidRPr="00EC590B">
              <w:rPr>
                <w:rFonts w:asciiTheme="majorHAnsi" w:hAnsiTheme="majorHAnsi" w:cstheme="majorHAnsi"/>
                <w:sz w:val="24"/>
                <w:szCs w:val="24"/>
              </w:rPr>
              <w:t>planning on creating a wall of ‘who is who’ as you enter the surgery – this will include photos and names of all the team members and the intention is for it to be colour coded too to help patients.</w:t>
            </w:r>
            <w:r>
              <w:rPr>
                <w:rFonts w:asciiTheme="majorHAnsi" w:hAnsiTheme="majorHAnsi" w:cstheme="majorHAnsi"/>
                <w:sz w:val="24"/>
                <w:szCs w:val="24"/>
              </w:rPr>
              <w:t xml:space="preserve">  </w:t>
            </w:r>
          </w:p>
        </w:tc>
      </w:tr>
      <w:tr w:rsidR="00B56A04" w:rsidRPr="00EC590B" w14:paraId="577D97A7" w14:textId="77777777" w:rsidTr="00BE569F">
        <w:tc>
          <w:tcPr>
            <w:tcW w:w="944" w:type="dxa"/>
          </w:tcPr>
          <w:p w14:paraId="5E98BDDC" w14:textId="2559A9E0" w:rsidR="00B56A04" w:rsidRPr="00EC590B" w:rsidRDefault="00EB08D4">
            <w:pPr>
              <w:rPr>
                <w:rFonts w:asciiTheme="majorHAnsi" w:hAnsiTheme="majorHAnsi" w:cstheme="majorHAnsi"/>
                <w:sz w:val="24"/>
                <w:szCs w:val="24"/>
              </w:rPr>
            </w:pPr>
            <w:r>
              <w:rPr>
                <w:rFonts w:asciiTheme="majorHAnsi" w:hAnsiTheme="majorHAnsi" w:cstheme="majorHAnsi"/>
                <w:sz w:val="24"/>
                <w:szCs w:val="24"/>
              </w:rPr>
              <w:lastRenderedPageBreak/>
              <w:t>NB</w:t>
            </w:r>
          </w:p>
        </w:tc>
        <w:tc>
          <w:tcPr>
            <w:tcW w:w="8265" w:type="dxa"/>
          </w:tcPr>
          <w:p w14:paraId="24B8901E" w14:textId="2922DA6F" w:rsidR="00B56A04" w:rsidRPr="00EC590B" w:rsidRDefault="00EB08D4" w:rsidP="0065287C">
            <w:pPr>
              <w:rPr>
                <w:rFonts w:asciiTheme="majorHAnsi" w:hAnsiTheme="majorHAnsi" w:cstheme="majorHAnsi"/>
                <w:sz w:val="24"/>
                <w:szCs w:val="24"/>
              </w:rPr>
            </w:pPr>
            <w:r>
              <w:rPr>
                <w:rFonts w:asciiTheme="majorHAnsi" w:hAnsiTheme="majorHAnsi" w:cstheme="majorHAnsi"/>
                <w:sz w:val="24"/>
                <w:szCs w:val="24"/>
              </w:rPr>
              <w:t>P</w:t>
            </w:r>
            <w:r w:rsidR="00881BF5">
              <w:rPr>
                <w:rFonts w:asciiTheme="majorHAnsi" w:hAnsiTheme="majorHAnsi" w:cstheme="majorHAnsi"/>
                <w:sz w:val="24"/>
                <w:szCs w:val="24"/>
              </w:rPr>
              <w:t>roperty update was given at this meeting or previous</w:t>
            </w:r>
            <w:r>
              <w:rPr>
                <w:rFonts w:asciiTheme="majorHAnsi" w:hAnsiTheme="majorHAnsi" w:cstheme="majorHAnsi"/>
                <w:sz w:val="24"/>
                <w:szCs w:val="24"/>
              </w:rPr>
              <w:t xml:space="preserve"> (DOS apologies). </w:t>
            </w:r>
            <w:proofErr w:type="gramStart"/>
            <w:r>
              <w:rPr>
                <w:rFonts w:asciiTheme="majorHAnsi" w:hAnsiTheme="majorHAnsi" w:cstheme="majorHAnsi"/>
                <w:sz w:val="24"/>
                <w:szCs w:val="24"/>
              </w:rPr>
              <w:t xml:space="preserve">Previously </w:t>
            </w:r>
            <w:r w:rsidR="00881BF5">
              <w:rPr>
                <w:rFonts w:asciiTheme="majorHAnsi" w:hAnsiTheme="majorHAnsi" w:cstheme="majorHAnsi"/>
                <w:sz w:val="24"/>
                <w:szCs w:val="24"/>
              </w:rPr>
              <w:t xml:space="preserve"> agreed</w:t>
            </w:r>
            <w:proofErr w:type="gramEnd"/>
            <w:r w:rsidR="00881BF5">
              <w:rPr>
                <w:rFonts w:asciiTheme="majorHAnsi" w:hAnsiTheme="majorHAnsi" w:cstheme="majorHAnsi"/>
                <w:sz w:val="24"/>
                <w:szCs w:val="24"/>
              </w:rPr>
              <w:t xml:space="preserve"> at 29/11/23 meeting that this would be a standing agenda item</w:t>
            </w:r>
            <w:r>
              <w:rPr>
                <w:rFonts w:asciiTheme="majorHAnsi" w:hAnsiTheme="majorHAnsi" w:cstheme="majorHAnsi"/>
                <w:sz w:val="24"/>
                <w:szCs w:val="24"/>
              </w:rPr>
              <w:t xml:space="preserve">. </w:t>
            </w:r>
          </w:p>
        </w:tc>
      </w:tr>
      <w:tr w:rsidR="00762951" w:rsidRPr="00EC590B" w14:paraId="33B840BE" w14:textId="77777777" w:rsidTr="00BE569F">
        <w:tc>
          <w:tcPr>
            <w:tcW w:w="944" w:type="dxa"/>
          </w:tcPr>
          <w:p w14:paraId="27F1C243" w14:textId="436DD9EF" w:rsidR="00762951" w:rsidRPr="00EC590B" w:rsidRDefault="00762951">
            <w:pPr>
              <w:rPr>
                <w:rFonts w:asciiTheme="majorHAnsi" w:hAnsiTheme="majorHAnsi" w:cstheme="majorHAnsi"/>
                <w:b/>
                <w:bCs/>
                <w:sz w:val="24"/>
                <w:szCs w:val="24"/>
              </w:rPr>
            </w:pPr>
          </w:p>
        </w:tc>
        <w:tc>
          <w:tcPr>
            <w:tcW w:w="8265" w:type="dxa"/>
          </w:tcPr>
          <w:p w14:paraId="36B8E243" w14:textId="77777777" w:rsidR="00EB08D4" w:rsidRDefault="00D10541" w:rsidP="00D10541">
            <w:pPr>
              <w:rPr>
                <w:rFonts w:asciiTheme="majorHAnsi" w:hAnsiTheme="majorHAnsi" w:cstheme="majorHAnsi"/>
                <w:sz w:val="24"/>
                <w:szCs w:val="24"/>
              </w:rPr>
            </w:pPr>
            <w:r w:rsidRPr="00740EA7">
              <w:rPr>
                <w:rFonts w:asciiTheme="majorHAnsi" w:hAnsiTheme="majorHAnsi" w:cstheme="majorHAnsi"/>
                <w:b/>
                <w:bCs/>
                <w:sz w:val="24"/>
                <w:szCs w:val="24"/>
              </w:rPr>
              <w:t>Date of next meeting</w:t>
            </w:r>
            <w:r w:rsidR="00740EA7" w:rsidRPr="00740EA7">
              <w:rPr>
                <w:rFonts w:asciiTheme="majorHAnsi" w:hAnsiTheme="majorHAnsi" w:cstheme="majorHAnsi"/>
                <w:b/>
                <w:bCs/>
                <w:sz w:val="24"/>
                <w:szCs w:val="24"/>
              </w:rPr>
              <w:t>:</w:t>
            </w:r>
            <w:r w:rsidR="00740EA7" w:rsidRPr="00740EA7">
              <w:rPr>
                <w:rFonts w:asciiTheme="majorHAnsi" w:hAnsiTheme="majorHAnsi" w:cstheme="majorHAnsi"/>
                <w:sz w:val="24"/>
                <w:szCs w:val="24"/>
              </w:rPr>
              <w:t xml:space="preserve"> 15/5/24 </w:t>
            </w:r>
          </w:p>
          <w:p w14:paraId="00B63C17" w14:textId="5FE386D7" w:rsidR="00907D28" w:rsidRPr="00740EA7" w:rsidRDefault="00740EA7" w:rsidP="00D10541">
            <w:pPr>
              <w:rPr>
                <w:rFonts w:asciiTheme="majorHAnsi" w:hAnsiTheme="majorHAnsi" w:cstheme="majorHAnsi"/>
                <w:sz w:val="24"/>
                <w:szCs w:val="24"/>
              </w:rPr>
            </w:pPr>
            <w:r w:rsidRPr="00740EA7">
              <w:rPr>
                <w:rFonts w:asciiTheme="majorHAnsi" w:hAnsiTheme="majorHAnsi" w:cstheme="majorHAnsi"/>
                <w:sz w:val="24"/>
                <w:szCs w:val="24"/>
              </w:rPr>
              <w:t>Please arrive by 6.25 as doors are locked at 6.30</w:t>
            </w:r>
          </w:p>
        </w:tc>
      </w:tr>
      <w:tr w:rsidR="009D0F01" w:rsidRPr="00EC590B" w14:paraId="7E980AB0" w14:textId="77777777" w:rsidTr="00BE569F">
        <w:tc>
          <w:tcPr>
            <w:tcW w:w="944" w:type="dxa"/>
          </w:tcPr>
          <w:p w14:paraId="189C2D6E" w14:textId="77777777" w:rsidR="009D0F01" w:rsidRPr="00EC590B" w:rsidRDefault="009D0F01">
            <w:pPr>
              <w:rPr>
                <w:rFonts w:asciiTheme="majorHAnsi" w:hAnsiTheme="majorHAnsi" w:cstheme="majorHAnsi"/>
                <w:b/>
                <w:bCs/>
                <w:sz w:val="24"/>
                <w:szCs w:val="24"/>
              </w:rPr>
            </w:pPr>
          </w:p>
        </w:tc>
        <w:tc>
          <w:tcPr>
            <w:tcW w:w="8265" w:type="dxa"/>
          </w:tcPr>
          <w:p w14:paraId="3A879626" w14:textId="478EC928" w:rsidR="00B30A04" w:rsidRPr="00EB08D4" w:rsidRDefault="00EB08D4">
            <w:pPr>
              <w:rPr>
                <w:rFonts w:asciiTheme="majorHAnsi" w:hAnsiTheme="majorHAnsi" w:cstheme="majorHAnsi"/>
                <w:sz w:val="24"/>
                <w:szCs w:val="24"/>
              </w:rPr>
            </w:pPr>
            <w:r w:rsidRPr="00EB08D4">
              <w:rPr>
                <w:rFonts w:asciiTheme="majorHAnsi" w:hAnsiTheme="majorHAnsi" w:cstheme="majorHAnsi"/>
                <w:sz w:val="24"/>
                <w:szCs w:val="24"/>
              </w:rPr>
              <w:t xml:space="preserve">Forward agenda items: Role of physicians’ associates </w:t>
            </w:r>
          </w:p>
        </w:tc>
      </w:tr>
    </w:tbl>
    <w:p w14:paraId="45AC94CA" w14:textId="77777777" w:rsidR="00B02552" w:rsidRDefault="00B02552" w:rsidP="00E03FCD">
      <w:pPr>
        <w:rPr>
          <w:rFonts w:asciiTheme="majorHAnsi" w:hAnsiTheme="majorHAnsi" w:cstheme="majorHAnsi"/>
          <w:sz w:val="24"/>
          <w:szCs w:val="24"/>
        </w:rPr>
      </w:pPr>
    </w:p>
    <w:p w14:paraId="340C3628" w14:textId="7163A882" w:rsidR="00BF263E" w:rsidRDefault="00762951" w:rsidP="00B02552">
      <w:pPr>
        <w:rPr>
          <w:rFonts w:asciiTheme="majorHAnsi" w:hAnsiTheme="majorHAnsi" w:cstheme="majorHAnsi"/>
          <w:sz w:val="24"/>
          <w:szCs w:val="24"/>
        </w:rPr>
      </w:pPr>
      <w:r w:rsidRPr="00EC590B">
        <w:rPr>
          <w:rFonts w:asciiTheme="majorHAnsi" w:hAnsiTheme="majorHAnsi" w:cstheme="majorHAnsi"/>
          <w:sz w:val="24"/>
          <w:szCs w:val="24"/>
        </w:rPr>
        <w:t>Minutes by A</w:t>
      </w:r>
      <w:r w:rsidR="00B02552">
        <w:rPr>
          <w:rFonts w:asciiTheme="majorHAnsi" w:hAnsiTheme="majorHAnsi" w:cstheme="majorHAnsi"/>
          <w:sz w:val="24"/>
          <w:szCs w:val="24"/>
        </w:rPr>
        <w:t>H</w:t>
      </w:r>
      <w:r w:rsidRPr="00EC590B">
        <w:rPr>
          <w:rFonts w:asciiTheme="majorHAnsi" w:hAnsiTheme="majorHAnsi" w:cstheme="majorHAnsi"/>
          <w:sz w:val="24"/>
          <w:szCs w:val="24"/>
        </w:rPr>
        <w:t xml:space="preserve"> </w:t>
      </w:r>
      <w:r w:rsidR="00EB08D4">
        <w:rPr>
          <w:rFonts w:asciiTheme="majorHAnsi" w:hAnsiTheme="majorHAnsi" w:cstheme="majorHAnsi"/>
          <w:sz w:val="24"/>
          <w:szCs w:val="24"/>
        </w:rPr>
        <w:t xml:space="preserve">– Edited by HP </w:t>
      </w:r>
    </w:p>
    <w:p w14:paraId="399EAD76" w14:textId="17716049" w:rsidR="00230A7E" w:rsidRDefault="00230A7E">
      <w:pPr>
        <w:rPr>
          <w:rFonts w:asciiTheme="majorHAnsi" w:hAnsiTheme="majorHAnsi" w:cstheme="majorHAnsi"/>
          <w:sz w:val="24"/>
          <w:szCs w:val="24"/>
        </w:rPr>
      </w:pPr>
      <w:r>
        <w:rPr>
          <w:rFonts w:asciiTheme="majorHAnsi" w:hAnsiTheme="majorHAnsi" w:cstheme="majorHAnsi"/>
          <w:sz w:val="24"/>
          <w:szCs w:val="24"/>
        </w:rPr>
        <w:br w:type="page"/>
      </w:r>
    </w:p>
    <w:p w14:paraId="738790E1" w14:textId="6B5A5AC4" w:rsidR="00230A7E" w:rsidRPr="00230A7E" w:rsidRDefault="00230A7E" w:rsidP="00B02552">
      <w:pPr>
        <w:rPr>
          <w:rFonts w:asciiTheme="majorHAnsi" w:hAnsiTheme="majorHAnsi" w:cstheme="majorHAnsi"/>
          <w:b/>
          <w:bCs/>
          <w:sz w:val="24"/>
          <w:szCs w:val="24"/>
        </w:rPr>
      </w:pPr>
      <w:r w:rsidRPr="00230A7E">
        <w:rPr>
          <w:rFonts w:asciiTheme="majorHAnsi" w:hAnsiTheme="majorHAnsi" w:cstheme="majorHAnsi"/>
          <w:b/>
          <w:bCs/>
          <w:sz w:val="24"/>
          <w:szCs w:val="24"/>
        </w:rPr>
        <w:lastRenderedPageBreak/>
        <w:t>Appendix 1 current research projects</w:t>
      </w:r>
    </w:p>
    <w:p w14:paraId="4EE30B23" w14:textId="77777777" w:rsidR="00230A7E" w:rsidRDefault="00230A7E" w:rsidP="00B02552">
      <w:pPr>
        <w:rPr>
          <w:rFonts w:asciiTheme="majorHAnsi" w:hAnsiTheme="majorHAnsi" w:cstheme="majorHAnsi"/>
          <w:sz w:val="24"/>
          <w:szCs w:val="24"/>
        </w:rPr>
      </w:pPr>
    </w:p>
    <w:p w14:paraId="38CABA8E" w14:textId="77777777" w:rsidR="00230A7E" w:rsidRPr="00775D1E" w:rsidRDefault="00230A7E" w:rsidP="00230A7E">
      <w:pPr>
        <w:ind w:left="-567" w:right="-613"/>
        <w:rPr>
          <w:rFonts w:ascii="Times New Roman" w:hAnsi="Times New Roman" w:cs="Times New Roman"/>
          <w:sz w:val="24"/>
          <w:szCs w:val="24"/>
        </w:rPr>
      </w:pPr>
      <w:r w:rsidRPr="00775D1E">
        <w:rPr>
          <w:rFonts w:ascii="Times New Roman" w:hAnsi="Times New Roman" w:cs="Times New Roman"/>
          <w:noProof/>
          <w:sz w:val="24"/>
          <w:szCs w:val="24"/>
          <w:lang w:eastAsia="en-GB"/>
        </w:rPr>
        <w:drawing>
          <wp:anchor distT="0" distB="0" distL="114300" distR="114300" simplePos="0" relativeHeight="251662336" behindDoc="1" locked="0" layoutInCell="1" allowOverlap="1" wp14:anchorId="4C69909E" wp14:editId="08DDCDCD">
            <wp:simplePos x="0" y="0"/>
            <wp:positionH relativeFrom="margin">
              <wp:posOffset>1143000</wp:posOffset>
            </wp:positionH>
            <wp:positionV relativeFrom="paragraph">
              <wp:posOffset>-6985</wp:posOffset>
            </wp:positionV>
            <wp:extent cx="3162300" cy="1057275"/>
            <wp:effectExtent l="0" t="0" r="0" b="9525"/>
            <wp:wrapNone/>
            <wp:docPr id="1" name="Picture 1" descr="A black and white image of a sciss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image of a scisso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2300" cy="1057275"/>
                    </a:xfrm>
                    <a:prstGeom prst="rect">
                      <a:avLst/>
                    </a:prstGeom>
                    <a:noFill/>
                  </pic:spPr>
                </pic:pic>
              </a:graphicData>
            </a:graphic>
            <wp14:sizeRelH relativeFrom="page">
              <wp14:pctWidth>0</wp14:pctWidth>
            </wp14:sizeRelH>
            <wp14:sizeRelV relativeFrom="page">
              <wp14:pctHeight>0</wp14:pctHeight>
            </wp14:sizeRelV>
          </wp:anchor>
        </w:drawing>
      </w:r>
      <w:r w:rsidRPr="00775D1E">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402CE121" wp14:editId="14C5768C">
                <wp:simplePos x="0" y="0"/>
                <wp:positionH relativeFrom="column">
                  <wp:posOffset>4114800</wp:posOffset>
                </wp:positionH>
                <wp:positionV relativeFrom="paragraph">
                  <wp:posOffset>132715</wp:posOffset>
                </wp:positionV>
                <wp:extent cx="1965960" cy="108458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084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0EB67" w14:textId="77777777" w:rsidR="00230A7E" w:rsidRDefault="00230A7E" w:rsidP="00230A7E">
                            <w:pPr>
                              <w:jc w:val="right"/>
                              <w:rPr>
                                <w:b/>
                                <w:smallCap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CE121" id="_x0000_t202" coordsize="21600,21600" o:spt="202" path="m,l,21600r21600,l21600,xe">
                <v:stroke joinstyle="miter"/>
                <v:path gradientshapeok="t" o:connecttype="rect"/>
              </v:shapetype>
              <v:shape id="Text Box 4" o:spid="_x0000_s1026" type="#_x0000_t202" style="position:absolute;left:0;text-align:left;margin-left:324pt;margin-top:10.45pt;width:154.8pt;height:8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" stroked="f">
                <v:textbox>
                  <w:txbxContent>
                    <w:p w14:paraId="3000EB67" w14:textId="77777777" w:rsidR="00230A7E" w:rsidRDefault="00230A7E" w:rsidP="00230A7E">
                      <w:pPr>
                        <w:jc w:val="right"/>
                        <w:rPr>
                          <w:b/>
                          <w:smallCaps/>
                          <w:sz w:val="20"/>
                        </w:rPr>
                      </w:pPr>
                    </w:p>
                  </w:txbxContent>
                </v:textbox>
              </v:shape>
            </w:pict>
          </mc:Fallback>
        </mc:AlternateContent>
      </w:r>
      <w:r w:rsidRPr="00775D1E">
        <w:rPr>
          <w:rFonts w:ascii="Times New Roman" w:hAnsi="Times New Roman" w:cs="Times New Roman"/>
          <w:noProof/>
          <w:sz w:val="24"/>
          <w:szCs w:val="24"/>
          <w:lang w:eastAsia="en-GB"/>
        </w:rPr>
        <mc:AlternateContent>
          <mc:Choice Requires="wps">
            <w:drawing>
              <wp:anchor distT="0" distB="0" distL="114300" distR="114300" simplePos="0" relativeHeight="251659264" behindDoc="1" locked="0" layoutInCell="1" allowOverlap="1" wp14:anchorId="76619E3D" wp14:editId="1A009202">
                <wp:simplePos x="0" y="0"/>
                <wp:positionH relativeFrom="column">
                  <wp:posOffset>-127000</wp:posOffset>
                </wp:positionH>
                <wp:positionV relativeFrom="paragraph">
                  <wp:posOffset>-368300</wp:posOffset>
                </wp:positionV>
                <wp:extent cx="621792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91299" w14:textId="77777777" w:rsidR="00230A7E" w:rsidRDefault="00230A7E" w:rsidP="00230A7E">
                            <w:pPr>
                              <w:pStyle w:val="Heading1"/>
                              <w:ind w:right="-413"/>
                              <w:rPr>
                                <w:i/>
                                <w:iCs/>
                                <w:sz w:val="44"/>
                                <w:szCs w:val="44"/>
                              </w:rPr>
                            </w:pPr>
                          </w:p>
                          <w:p w14:paraId="036B6069" w14:textId="77777777" w:rsidR="00230A7E" w:rsidRDefault="00230A7E" w:rsidP="00230A7E"/>
                          <w:p w14:paraId="495E540A" w14:textId="77777777" w:rsidR="00230A7E" w:rsidRDefault="00230A7E" w:rsidP="00230A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19E3D" id="Text Box 2" o:spid="_x0000_s1027" type="#_x0000_t202" style="position:absolute;left:0;text-align:left;margin-left:-10pt;margin-top:-29pt;width:48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" stroked="f">
                <v:textbox>
                  <w:txbxContent>
                    <w:p w14:paraId="58991299" w14:textId="77777777" w:rsidR="00230A7E" w:rsidRDefault="00230A7E" w:rsidP="00230A7E">
                      <w:pPr>
                        <w:pStyle w:val="Heading1"/>
                        <w:ind w:right="-413"/>
                        <w:rPr>
                          <w:i/>
                          <w:iCs/>
                          <w:sz w:val="44"/>
                          <w:szCs w:val="44"/>
                        </w:rPr>
                      </w:pPr>
                    </w:p>
                    <w:p w14:paraId="036B6069" w14:textId="77777777" w:rsidR="00230A7E" w:rsidRDefault="00230A7E" w:rsidP="00230A7E"/>
                    <w:p w14:paraId="495E540A" w14:textId="77777777" w:rsidR="00230A7E" w:rsidRDefault="00230A7E" w:rsidP="00230A7E"/>
                  </w:txbxContent>
                </v:textbox>
              </v:shape>
            </w:pict>
          </mc:Fallback>
        </mc:AlternateContent>
      </w:r>
    </w:p>
    <w:p w14:paraId="5463B1C7" w14:textId="77777777" w:rsidR="00230A7E" w:rsidRPr="00775D1E" w:rsidRDefault="00230A7E" w:rsidP="00230A7E">
      <w:pPr>
        <w:ind w:left="-567" w:right="-613"/>
        <w:rPr>
          <w:rFonts w:ascii="Times New Roman" w:hAnsi="Times New Roman" w:cs="Times New Roman"/>
          <w:sz w:val="24"/>
          <w:szCs w:val="24"/>
        </w:rPr>
      </w:pPr>
      <w:r w:rsidRPr="00775D1E">
        <w:rPr>
          <w:rFonts w:ascii="Times New Roman" w:hAnsi="Times New Roman" w:cs="Times New Roman"/>
          <w:noProof/>
          <w:sz w:val="24"/>
          <w:szCs w:val="24"/>
          <w:lang w:eastAsia="en-GB"/>
        </w:rPr>
        <mc:AlternateContent>
          <mc:Choice Requires="wps">
            <w:drawing>
              <wp:anchor distT="0" distB="0" distL="114300" distR="114300" simplePos="0" relativeHeight="251661312" behindDoc="1" locked="0" layoutInCell="1" allowOverlap="1" wp14:anchorId="22EE1658" wp14:editId="22DBE99D">
                <wp:simplePos x="0" y="0"/>
                <wp:positionH relativeFrom="column">
                  <wp:posOffset>-215900</wp:posOffset>
                </wp:positionH>
                <wp:positionV relativeFrom="paragraph">
                  <wp:posOffset>22860</wp:posOffset>
                </wp:positionV>
                <wp:extent cx="1645920" cy="1168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4DB42" w14:textId="77777777" w:rsidR="00230A7E" w:rsidRPr="0037288D" w:rsidRDefault="00230A7E" w:rsidP="00230A7E">
                            <w:pPr>
                              <w:rPr>
                                <w:b/>
                                <w:sz w:val="20"/>
                              </w:rPr>
                            </w:pPr>
                          </w:p>
                          <w:p w14:paraId="49DC7DAB" w14:textId="77777777" w:rsidR="00230A7E" w:rsidRDefault="00230A7E" w:rsidP="00230A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E1658" id="Text Box 3" o:spid="_x0000_s1028" type="#_x0000_t202" style="position:absolute;left:0;text-align:left;margin-left:-17pt;margin-top:1.8pt;width:129.6pt;height: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" stroked="f">
                <v:textbox>
                  <w:txbxContent>
                    <w:p w14:paraId="7E84DB42" w14:textId="77777777" w:rsidR="00230A7E" w:rsidRPr="0037288D" w:rsidRDefault="00230A7E" w:rsidP="00230A7E">
                      <w:pPr>
                        <w:rPr>
                          <w:b/>
                          <w:sz w:val="20"/>
                        </w:rPr>
                      </w:pPr>
                    </w:p>
                    <w:p w14:paraId="49DC7DAB" w14:textId="77777777" w:rsidR="00230A7E" w:rsidRDefault="00230A7E" w:rsidP="00230A7E"/>
                  </w:txbxContent>
                </v:textbox>
              </v:shape>
            </w:pict>
          </mc:Fallback>
        </mc:AlternateContent>
      </w:r>
    </w:p>
    <w:p w14:paraId="0FA7F11E" w14:textId="77777777" w:rsidR="00230A7E" w:rsidRPr="00775D1E" w:rsidRDefault="00230A7E" w:rsidP="00230A7E">
      <w:pPr>
        <w:ind w:left="-567" w:right="-613"/>
        <w:rPr>
          <w:rFonts w:ascii="Times New Roman" w:hAnsi="Times New Roman" w:cs="Times New Roman"/>
          <w:sz w:val="24"/>
          <w:szCs w:val="24"/>
        </w:rPr>
      </w:pPr>
    </w:p>
    <w:p w14:paraId="38D9CCDD" w14:textId="77777777" w:rsidR="00230A7E" w:rsidRPr="00775D1E" w:rsidRDefault="00230A7E" w:rsidP="00230A7E">
      <w:pPr>
        <w:ind w:left="-567" w:right="-613"/>
        <w:rPr>
          <w:rFonts w:ascii="Times New Roman" w:hAnsi="Times New Roman" w:cs="Times New Roman"/>
          <w:sz w:val="24"/>
          <w:szCs w:val="24"/>
          <w:lang w:val="en-US"/>
        </w:rPr>
      </w:pPr>
    </w:p>
    <w:p w14:paraId="16950045" w14:textId="77777777" w:rsidR="00230A7E" w:rsidRPr="00775D1E" w:rsidRDefault="00230A7E" w:rsidP="00230A7E">
      <w:pPr>
        <w:ind w:left="-567" w:right="-613"/>
        <w:rPr>
          <w:rFonts w:ascii="Times New Roman" w:hAnsi="Times New Roman" w:cs="Times New Roman"/>
          <w:sz w:val="24"/>
          <w:szCs w:val="24"/>
          <w:lang w:val="en-US"/>
        </w:rPr>
      </w:pPr>
    </w:p>
    <w:p w14:paraId="6D382391" w14:textId="77777777" w:rsidR="00230A7E" w:rsidRPr="00775D1E" w:rsidRDefault="00230A7E" w:rsidP="00230A7E">
      <w:pPr>
        <w:ind w:left="-567" w:right="-613"/>
        <w:rPr>
          <w:rFonts w:ascii="Times New Roman" w:hAnsi="Times New Roman" w:cs="Times New Roman"/>
          <w:sz w:val="24"/>
          <w:szCs w:val="24"/>
          <w:lang w:val="en-US"/>
        </w:rPr>
      </w:pPr>
      <w:bookmarkStart w:id="0" w:name="PZ6qjLxoOlWRklLr8eSS"/>
    </w:p>
    <w:p w14:paraId="1DB95CFA" w14:textId="77777777" w:rsidR="00230A7E" w:rsidRPr="00775D1E" w:rsidRDefault="00230A7E" w:rsidP="00230A7E">
      <w:pPr>
        <w:ind w:left="-567" w:right="-613"/>
        <w:rPr>
          <w:rFonts w:ascii="Times New Roman" w:hAnsi="Times New Roman" w:cs="Times New Roman"/>
          <w:sz w:val="24"/>
          <w:szCs w:val="24"/>
        </w:rPr>
      </w:pPr>
    </w:p>
    <w:bookmarkEnd w:id="0"/>
    <w:p w14:paraId="6B309A7D" w14:textId="77777777" w:rsidR="00230A7E" w:rsidRPr="00775D1E" w:rsidRDefault="00230A7E" w:rsidP="00230A7E">
      <w:pPr>
        <w:ind w:left="-284" w:right="-330"/>
        <w:jc w:val="center"/>
        <w:rPr>
          <w:rFonts w:ascii="Times New Roman" w:hAnsi="Times New Roman" w:cs="Times New Roman"/>
          <w:sz w:val="24"/>
          <w:szCs w:val="24"/>
        </w:rPr>
      </w:pPr>
      <w:r w:rsidRPr="00775D1E">
        <w:rPr>
          <w:rFonts w:ascii="Times New Roman" w:hAnsi="Times New Roman" w:cs="Times New Roman"/>
          <w:sz w:val="24"/>
          <w:szCs w:val="24"/>
          <w:highlight w:val="yellow"/>
        </w:rPr>
        <w:t>RESEARCH ACTIVITY</w:t>
      </w:r>
    </w:p>
    <w:p w14:paraId="42A3AC0A" w14:textId="77777777" w:rsidR="00230A7E" w:rsidRPr="00775D1E" w:rsidRDefault="00230A7E" w:rsidP="00230A7E">
      <w:pPr>
        <w:ind w:right="-330"/>
        <w:rPr>
          <w:rFonts w:ascii="Times New Roman" w:hAnsi="Times New Roman" w:cs="Times New Roman"/>
          <w:sz w:val="24"/>
          <w:szCs w:val="24"/>
        </w:rPr>
      </w:pPr>
    </w:p>
    <w:p w14:paraId="1C0BD493" w14:textId="77777777" w:rsidR="00230A7E" w:rsidRPr="00775D1E" w:rsidRDefault="00230A7E" w:rsidP="00230A7E">
      <w:pPr>
        <w:ind w:right="-330"/>
        <w:jc w:val="center"/>
        <w:rPr>
          <w:rFonts w:ascii="Times New Roman" w:hAnsi="Times New Roman" w:cs="Times New Roman"/>
          <w:sz w:val="24"/>
          <w:szCs w:val="24"/>
        </w:rPr>
      </w:pPr>
      <w:r w:rsidRPr="00775D1E">
        <w:rPr>
          <w:rFonts w:ascii="Times New Roman" w:hAnsi="Times New Roman" w:cs="Times New Roman"/>
          <w:sz w:val="24"/>
          <w:szCs w:val="24"/>
        </w:rPr>
        <w:t xml:space="preserve">We are currently recruiting to the following </w:t>
      </w:r>
      <w:proofErr w:type="gramStart"/>
      <w:r w:rsidRPr="00775D1E">
        <w:rPr>
          <w:rFonts w:ascii="Times New Roman" w:hAnsi="Times New Roman" w:cs="Times New Roman"/>
          <w:sz w:val="24"/>
          <w:szCs w:val="24"/>
        </w:rPr>
        <w:t>studies;</w:t>
      </w:r>
      <w:proofErr w:type="gramEnd"/>
    </w:p>
    <w:p w14:paraId="0CE6D62F" w14:textId="77777777" w:rsidR="00230A7E" w:rsidRPr="00775D1E" w:rsidRDefault="00230A7E" w:rsidP="00230A7E">
      <w:pPr>
        <w:ind w:right="-330"/>
        <w:rPr>
          <w:rFonts w:ascii="Times New Roman" w:hAnsi="Times New Roman" w:cs="Times New Roman"/>
          <w:sz w:val="24"/>
          <w:szCs w:val="24"/>
        </w:rPr>
      </w:pPr>
    </w:p>
    <w:p w14:paraId="0EB38731" w14:textId="77777777" w:rsidR="00230A7E" w:rsidRPr="00775D1E" w:rsidRDefault="00230A7E" w:rsidP="00230A7E">
      <w:pPr>
        <w:ind w:left="-284" w:right="-330"/>
        <w:rPr>
          <w:rFonts w:ascii="Times New Roman" w:hAnsi="Times New Roman" w:cs="Times New Roman"/>
          <w:sz w:val="24"/>
          <w:szCs w:val="24"/>
        </w:rPr>
      </w:pPr>
      <w:r w:rsidRPr="00775D1E">
        <w:rPr>
          <w:rFonts w:ascii="Times New Roman" w:hAnsi="Times New Roman" w:cs="Times New Roman"/>
          <w:b/>
          <w:bCs/>
          <w:sz w:val="24"/>
          <w:szCs w:val="24"/>
          <w:highlight w:val="yellow"/>
        </w:rPr>
        <w:t>ASYMPTOMATIC;</w:t>
      </w:r>
      <w:r w:rsidRPr="00775D1E">
        <w:rPr>
          <w:rFonts w:ascii="Times New Roman" w:hAnsi="Times New Roman" w:cs="Times New Roman"/>
          <w:sz w:val="24"/>
          <w:szCs w:val="24"/>
        </w:rPr>
        <w:t xml:space="preserve"> A Childhood Asthma Study. A trial to find out how best to use inhaled steroids to treat </w:t>
      </w:r>
      <w:r w:rsidRPr="00775D1E">
        <w:rPr>
          <w:rFonts w:ascii="Times New Roman" w:hAnsi="Times New Roman" w:cs="Times New Roman"/>
          <w:b/>
          <w:bCs/>
          <w:sz w:val="24"/>
          <w:szCs w:val="24"/>
        </w:rPr>
        <w:t>children aged 6-15</w:t>
      </w:r>
      <w:r w:rsidRPr="00775D1E">
        <w:rPr>
          <w:rFonts w:ascii="Times New Roman" w:hAnsi="Times New Roman" w:cs="Times New Roman"/>
          <w:sz w:val="24"/>
          <w:szCs w:val="24"/>
        </w:rPr>
        <w:t xml:space="preserve"> inclusive with </w:t>
      </w:r>
      <w:r w:rsidRPr="00775D1E">
        <w:rPr>
          <w:rFonts w:ascii="Times New Roman" w:hAnsi="Times New Roman" w:cs="Times New Roman"/>
          <w:b/>
          <w:bCs/>
          <w:sz w:val="24"/>
          <w:szCs w:val="24"/>
        </w:rPr>
        <w:t>mild asthma</w:t>
      </w:r>
      <w:r w:rsidRPr="00775D1E">
        <w:rPr>
          <w:rFonts w:ascii="Times New Roman" w:hAnsi="Times New Roman" w:cs="Times New Roman"/>
          <w:sz w:val="24"/>
          <w:szCs w:val="24"/>
        </w:rPr>
        <w:t xml:space="preserve">. </w:t>
      </w:r>
    </w:p>
    <w:p w14:paraId="18562C88" w14:textId="77777777" w:rsidR="00230A7E" w:rsidRPr="00775D1E" w:rsidRDefault="00230A7E" w:rsidP="00230A7E">
      <w:pPr>
        <w:ind w:right="-330"/>
        <w:rPr>
          <w:rFonts w:ascii="Times New Roman" w:hAnsi="Times New Roman" w:cs="Times New Roman"/>
          <w:sz w:val="24"/>
          <w:szCs w:val="24"/>
        </w:rPr>
      </w:pPr>
    </w:p>
    <w:p w14:paraId="3CF72D0E" w14:textId="77777777" w:rsidR="00230A7E" w:rsidRPr="00775D1E" w:rsidRDefault="00230A7E" w:rsidP="00230A7E">
      <w:pPr>
        <w:ind w:left="-284" w:right="-330"/>
        <w:rPr>
          <w:rFonts w:ascii="Times New Roman" w:hAnsi="Times New Roman" w:cs="Times New Roman"/>
          <w:sz w:val="24"/>
          <w:szCs w:val="24"/>
        </w:rPr>
      </w:pPr>
      <w:proofErr w:type="gramStart"/>
      <w:r w:rsidRPr="00775D1E">
        <w:rPr>
          <w:rFonts w:ascii="Times New Roman" w:hAnsi="Times New Roman" w:cs="Times New Roman"/>
          <w:b/>
          <w:bCs/>
          <w:sz w:val="24"/>
          <w:szCs w:val="24"/>
          <w:highlight w:val="yellow"/>
        </w:rPr>
        <w:t>ATHENA</w:t>
      </w:r>
      <w:r w:rsidRPr="00775D1E">
        <w:rPr>
          <w:rFonts w:ascii="Times New Roman" w:hAnsi="Times New Roman" w:cs="Times New Roman"/>
          <w:sz w:val="24"/>
          <w:szCs w:val="24"/>
        </w:rPr>
        <w:t>;</w:t>
      </w:r>
      <w:proofErr w:type="gramEnd"/>
      <w:r w:rsidRPr="00775D1E">
        <w:rPr>
          <w:rFonts w:ascii="Times New Roman" w:hAnsi="Times New Roman" w:cs="Times New Roman"/>
          <w:sz w:val="24"/>
          <w:szCs w:val="24"/>
        </w:rPr>
        <w:t xml:space="preserve"> A Shingles Study to find out if taking amitriptyline can prevent the persistent pain that some people get after shingles. For patients </w:t>
      </w:r>
      <w:r w:rsidRPr="00775D1E">
        <w:rPr>
          <w:rFonts w:ascii="Times New Roman" w:hAnsi="Times New Roman" w:cs="Times New Roman"/>
          <w:b/>
          <w:bCs/>
          <w:sz w:val="24"/>
          <w:szCs w:val="24"/>
        </w:rPr>
        <w:t>50 years or older</w:t>
      </w:r>
      <w:r w:rsidRPr="00775D1E">
        <w:rPr>
          <w:rFonts w:ascii="Times New Roman" w:hAnsi="Times New Roman" w:cs="Times New Roman"/>
          <w:sz w:val="24"/>
          <w:szCs w:val="24"/>
        </w:rPr>
        <w:t xml:space="preserve"> and </w:t>
      </w:r>
      <w:r w:rsidRPr="00775D1E">
        <w:rPr>
          <w:rFonts w:ascii="Times New Roman" w:hAnsi="Times New Roman" w:cs="Times New Roman"/>
          <w:b/>
          <w:bCs/>
          <w:sz w:val="24"/>
          <w:szCs w:val="24"/>
        </w:rPr>
        <w:t>recently had their first or second shingles outbreak</w:t>
      </w:r>
      <w:r w:rsidRPr="00775D1E">
        <w:rPr>
          <w:rFonts w:ascii="Times New Roman" w:hAnsi="Times New Roman" w:cs="Times New Roman"/>
          <w:sz w:val="24"/>
          <w:szCs w:val="24"/>
        </w:rPr>
        <w:t xml:space="preserve"> (within the past 6 days). </w:t>
      </w:r>
    </w:p>
    <w:p w14:paraId="71884F25" w14:textId="77777777" w:rsidR="00230A7E" w:rsidRPr="00775D1E" w:rsidRDefault="00230A7E" w:rsidP="00230A7E">
      <w:pPr>
        <w:ind w:left="-284" w:right="-330"/>
        <w:rPr>
          <w:rFonts w:ascii="Times New Roman" w:hAnsi="Times New Roman" w:cs="Times New Roman"/>
          <w:sz w:val="24"/>
          <w:szCs w:val="24"/>
        </w:rPr>
      </w:pPr>
    </w:p>
    <w:p w14:paraId="15512F36" w14:textId="77777777" w:rsidR="00230A7E" w:rsidRPr="00775D1E" w:rsidRDefault="00230A7E" w:rsidP="00230A7E">
      <w:pPr>
        <w:ind w:left="-284" w:right="-330"/>
        <w:rPr>
          <w:rFonts w:ascii="Times New Roman" w:hAnsi="Times New Roman" w:cs="Times New Roman"/>
          <w:sz w:val="24"/>
          <w:szCs w:val="24"/>
        </w:rPr>
      </w:pPr>
      <w:proofErr w:type="gramStart"/>
      <w:r w:rsidRPr="00775D1E">
        <w:rPr>
          <w:rFonts w:ascii="Times New Roman" w:hAnsi="Times New Roman" w:cs="Times New Roman"/>
          <w:b/>
          <w:bCs/>
          <w:sz w:val="24"/>
          <w:szCs w:val="24"/>
          <w:highlight w:val="yellow"/>
        </w:rPr>
        <w:t>COAT</w:t>
      </w:r>
      <w:r w:rsidRPr="00775D1E">
        <w:rPr>
          <w:rFonts w:ascii="Times New Roman" w:hAnsi="Times New Roman" w:cs="Times New Roman"/>
          <w:sz w:val="24"/>
          <w:szCs w:val="24"/>
        </w:rPr>
        <w:t>;</w:t>
      </w:r>
      <w:proofErr w:type="gramEnd"/>
      <w:r w:rsidRPr="00775D1E">
        <w:rPr>
          <w:rFonts w:ascii="Times New Roman" w:hAnsi="Times New Roman" w:cs="Times New Roman"/>
          <w:sz w:val="24"/>
          <w:szCs w:val="24"/>
        </w:rPr>
        <w:t xml:space="preserve"> A </w:t>
      </w:r>
      <w:r w:rsidRPr="00775D1E">
        <w:rPr>
          <w:rFonts w:ascii="Times New Roman" w:hAnsi="Times New Roman" w:cs="Times New Roman"/>
          <w:b/>
          <w:bCs/>
          <w:sz w:val="24"/>
          <w:szCs w:val="24"/>
        </w:rPr>
        <w:t>Cellulitis</w:t>
      </w:r>
      <w:r w:rsidRPr="00775D1E">
        <w:rPr>
          <w:rFonts w:ascii="Times New Roman" w:hAnsi="Times New Roman" w:cs="Times New Roman"/>
          <w:sz w:val="24"/>
          <w:szCs w:val="24"/>
        </w:rPr>
        <w:t xml:space="preserve"> study for people aged </w:t>
      </w:r>
      <w:r w:rsidRPr="00775D1E">
        <w:rPr>
          <w:rFonts w:ascii="Times New Roman" w:hAnsi="Times New Roman" w:cs="Times New Roman"/>
          <w:b/>
          <w:bCs/>
          <w:sz w:val="24"/>
          <w:szCs w:val="24"/>
        </w:rPr>
        <w:t>18 and above</w:t>
      </w:r>
      <w:r w:rsidRPr="00775D1E">
        <w:rPr>
          <w:rFonts w:ascii="Times New Roman" w:hAnsi="Times New Roman" w:cs="Times New Roman"/>
          <w:sz w:val="24"/>
          <w:szCs w:val="24"/>
        </w:rPr>
        <w:t xml:space="preserve"> who have </w:t>
      </w:r>
      <w:r w:rsidRPr="00775D1E">
        <w:rPr>
          <w:rFonts w:ascii="Times New Roman" w:hAnsi="Times New Roman" w:cs="Times New Roman"/>
          <w:b/>
          <w:bCs/>
          <w:sz w:val="24"/>
          <w:szCs w:val="24"/>
        </w:rPr>
        <w:t>cellulitis of one leg for 10 days or less</w:t>
      </w:r>
      <w:r w:rsidRPr="00775D1E">
        <w:rPr>
          <w:rFonts w:ascii="Times New Roman" w:hAnsi="Times New Roman" w:cs="Times New Roman"/>
          <w:sz w:val="24"/>
          <w:szCs w:val="24"/>
        </w:rPr>
        <w:t xml:space="preserve">. Patients will receive 5 days of flucloxacillin and 2 days of placebo or flucloxacillin depending on how they are randomised. </w:t>
      </w:r>
    </w:p>
    <w:p w14:paraId="668CEC54" w14:textId="77777777" w:rsidR="00230A7E" w:rsidRPr="00775D1E" w:rsidRDefault="00230A7E" w:rsidP="00230A7E">
      <w:pPr>
        <w:ind w:left="-284" w:right="-330"/>
        <w:rPr>
          <w:rFonts w:ascii="Times New Roman" w:hAnsi="Times New Roman" w:cs="Times New Roman"/>
          <w:sz w:val="24"/>
          <w:szCs w:val="24"/>
        </w:rPr>
      </w:pPr>
    </w:p>
    <w:p w14:paraId="475337D2" w14:textId="77777777" w:rsidR="00230A7E" w:rsidRPr="00775D1E" w:rsidRDefault="00230A7E" w:rsidP="00230A7E">
      <w:pPr>
        <w:ind w:left="-284" w:right="-330"/>
        <w:rPr>
          <w:rFonts w:ascii="Times New Roman" w:hAnsi="Times New Roman" w:cs="Times New Roman"/>
          <w:sz w:val="24"/>
          <w:szCs w:val="24"/>
        </w:rPr>
      </w:pPr>
      <w:proofErr w:type="spellStart"/>
      <w:r w:rsidRPr="00775D1E">
        <w:rPr>
          <w:rFonts w:ascii="Times New Roman" w:hAnsi="Times New Roman" w:cs="Times New Roman"/>
          <w:b/>
          <w:bCs/>
          <w:sz w:val="24"/>
          <w:szCs w:val="24"/>
          <w:highlight w:val="yellow"/>
        </w:rPr>
        <w:t>DaRe</w:t>
      </w:r>
      <w:proofErr w:type="spellEnd"/>
      <w:r w:rsidRPr="00775D1E">
        <w:rPr>
          <w:rFonts w:ascii="Times New Roman" w:hAnsi="Times New Roman" w:cs="Times New Roman"/>
          <w:b/>
          <w:bCs/>
          <w:sz w:val="24"/>
          <w:szCs w:val="24"/>
          <w:highlight w:val="yellow"/>
        </w:rPr>
        <w:t xml:space="preserve"> 2 Think</w:t>
      </w:r>
      <w:r w:rsidRPr="00775D1E">
        <w:rPr>
          <w:rFonts w:ascii="Times New Roman" w:hAnsi="Times New Roman" w:cs="Times New Roman"/>
          <w:sz w:val="24"/>
          <w:szCs w:val="24"/>
        </w:rPr>
        <w:t xml:space="preserve">; An </w:t>
      </w:r>
      <w:r w:rsidRPr="00775D1E">
        <w:rPr>
          <w:rFonts w:ascii="Times New Roman" w:hAnsi="Times New Roman" w:cs="Times New Roman"/>
          <w:b/>
          <w:bCs/>
          <w:sz w:val="24"/>
          <w:szCs w:val="24"/>
        </w:rPr>
        <w:t>AF</w:t>
      </w:r>
      <w:r w:rsidRPr="00775D1E">
        <w:rPr>
          <w:rFonts w:ascii="Times New Roman" w:hAnsi="Times New Roman" w:cs="Times New Roman"/>
          <w:sz w:val="24"/>
          <w:szCs w:val="24"/>
        </w:rPr>
        <w:t xml:space="preserve"> study for people </w:t>
      </w:r>
      <w:r w:rsidRPr="00775D1E">
        <w:rPr>
          <w:rFonts w:ascii="Times New Roman" w:hAnsi="Times New Roman" w:cs="Times New Roman"/>
          <w:b/>
          <w:bCs/>
          <w:sz w:val="24"/>
          <w:szCs w:val="24"/>
        </w:rPr>
        <w:t>aged 55 to 73</w:t>
      </w:r>
      <w:r w:rsidRPr="00775D1E">
        <w:rPr>
          <w:rFonts w:ascii="Times New Roman" w:hAnsi="Times New Roman" w:cs="Times New Roman"/>
          <w:sz w:val="24"/>
          <w:szCs w:val="24"/>
        </w:rPr>
        <w:t xml:space="preserve"> to find out if newer blood thinning tablets can prevent serious long-term complications if used earlier (before a patient is 75 or those aged 65 with other health conditions).</w:t>
      </w:r>
    </w:p>
    <w:p w14:paraId="5E913CF1" w14:textId="77777777" w:rsidR="00230A7E" w:rsidRPr="00775D1E" w:rsidRDefault="00230A7E" w:rsidP="00230A7E">
      <w:pPr>
        <w:ind w:left="-284" w:right="-330"/>
        <w:rPr>
          <w:rFonts w:ascii="Times New Roman" w:hAnsi="Times New Roman" w:cs="Times New Roman"/>
          <w:sz w:val="24"/>
          <w:szCs w:val="24"/>
        </w:rPr>
      </w:pPr>
    </w:p>
    <w:p w14:paraId="04DBD899" w14:textId="77777777" w:rsidR="00230A7E" w:rsidRPr="00775D1E" w:rsidRDefault="00230A7E" w:rsidP="00230A7E">
      <w:pPr>
        <w:ind w:left="-284" w:right="-330"/>
        <w:rPr>
          <w:rFonts w:ascii="Times New Roman" w:hAnsi="Times New Roman" w:cs="Times New Roman"/>
          <w:b/>
          <w:bCs/>
          <w:sz w:val="24"/>
          <w:szCs w:val="24"/>
        </w:rPr>
      </w:pPr>
      <w:r w:rsidRPr="00775D1E">
        <w:rPr>
          <w:rFonts w:ascii="Times New Roman" w:hAnsi="Times New Roman" w:cs="Times New Roman"/>
          <w:b/>
          <w:bCs/>
          <w:sz w:val="24"/>
          <w:szCs w:val="24"/>
          <w:highlight w:val="yellow"/>
        </w:rPr>
        <w:t>DEFINE;</w:t>
      </w:r>
      <w:r w:rsidRPr="00775D1E">
        <w:rPr>
          <w:rFonts w:ascii="Times New Roman" w:hAnsi="Times New Roman" w:cs="Times New Roman"/>
          <w:b/>
          <w:bCs/>
          <w:sz w:val="24"/>
          <w:szCs w:val="24"/>
        </w:rPr>
        <w:t xml:space="preserve"> </w:t>
      </w:r>
      <w:r w:rsidRPr="00775D1E">
        <w:rPr>
          <w:rFonts w:ascii="Times New Roman" w:hAnsi="Times New Roman" w:cs="Times New Roman"/>
          <w:sz w:val="24"/>
          <w:szCs w:val="24"/>
        </w:rPr>
        <w:t xml:space="preserve">An </w:t>
      </w:r>
      <w:r w:rsidRPr="00775D1E">
        <w:rPr>
          <w:rFonts w:ascii="Times New Roman" w:hAnsi="Times New Roman" w:cs="Times New Roman"/>
          <w:b/>
          <w:bCs/>
          <w:sz w:val="24"/>
          <w:szCs w:val="24"/>
        </w:rPr>
        <w:t>asthma</w:t>
      </w:r>
      <w:r w:rsidRPr="00775D1E">
        <w:rPr>
          <w:rFonts w:ascii="Times New Roman" w:hAnsi="Times New Roman" w:cs="Times New Roman"/>
          <w:sz w:val="24"/>
          <w:szCs w:val="24"/>
        </w:rPr>
        <w:t xml:space="preserve"> study for patients </w:t>
      </w:r>
      <w:r w:rsidRPr="00775D1E">
        <w:rPr>
          <w:rFonts w:ascii="Times New Roman" w:hAnsi="Times New Roman" w:cs="Times New Roman"/>
          <w:b/>
          <w:bCs/>
          <w:sz w:val="24"/>
          <w:szCs w:val="24"/>
        </w:rPr>
        <w:t>12 years and over</w:t>
      </w:r>
      <w:r w:rsidRPr="00775D1E">
        <w:rPr>
          <w:rFonts w:ascii="Times New Roman" w:hAnsi="Times New Roman" w:cs="Times New Roman"/>
          <w:sz w:val="24"/>
          <w:szCs w:val="24"/>
        </w:rPr>
        <w:t>.</w:t>
      </w:r>
      <w:r w:rsidRPr="00775D1E">
        <w:rPr>
          <w:rFonts w:ascii="Times New Roman" w:hAnsi="Times New Roman" w:cs="Times New Roman"/>
          <w:b/>
          <w:bCs/>
          <w:sz w:val="24"/>
          <w:szCs w:val="24"/>
        </w:rPr>
        <w:t xml:space="preserve"> </w:t>
      </w:r>
      <w:r w:rsidRPr="00775D1E">
        <w:rPr>
          <w:rFonts w:ascii="Times New Roman" w:hAnsi="Times New Roman" w:cs="Times New Roman"/>
          <w:sz w:val="24"/>
          <w:szCs w:val="24"/>
        </w:rPr>
        <w:t xml:space="preserve">The study aims to find out whether using a </w:t>
      </w:r>
      <w:proofErr w:type="spellStart"/>
      <w:r w:rsidRPr="00775D1E">
        <w:rPr>
          <w:rFonts w:ascii="Times New Roman" w:hAnsi="Times New Roman" w:cs="Times New Roman"/>
          <w:sz w:val="24"/>
          <w:szCs w:val="24"/>
        </w:rPr>
        <w:t>FeNO</w:t>
      </w:r>
      <w:proofErr w:type="spellEnd"/>
      <w:r w:rsidRPr="00775D1E">
        <w:rPr>
          <w:rFonts w:ascii="Times New Roman" w:hAnsi="Times New Roman" w:cs="Times New Roman"/>
          <w:sz w:val="24"/>
          <w:szCs w:val="24"/>
        </w:rPr>
        <w:t xml:space="preserve"> test during asthma reviews can help improve care for asthma patients and reduce costs to the NHS. </w:t>
      </w:r>
      <w:r w:rsidRPr="00775D1E">
        <w:rPr>
          <w:rFonts w:ascii="Times New Roman" w:hAnsi="Times New Roman" w:cs="Times New Roman"/>
          <w:b/>
          <w:bCs/>
          <w:sz w:val="24"/>
          <w:szCs w:val="24"/>
        </w:rPr>
        <w:t xml:space="preserve">  </w:t>
      </w:r>
    </w:p>
    <w:p w14:paraId="01112068" w14:textId="77777777" w:rsidR="00230A7E" w:rsidRPr="00775D1E" w:rsidRDefault="00230A7E" w:rsidP="00230A7E">
      <w:pPr>
        <w:ind w:right="-330"/>
        <w:rPr>
          <w:rFonts w:ascii="Times New Roman" w:hAnsi="Times New Roman" w:cs="Times New Roman"/>
          <w:sz w:val="24"/>
          <w:szCs w:val="24"/>
        </w:rPr>
      </w:pPr>
    </w:p>
    <w:p w14:paraId="0914D973" w14:textId="77777777" w:rsidR="00230A7E" w:rsidRPr="00775D1E" w:rsidRDefault="00230A7E" w:rsidP="00230A7E">
      <w:pPr>
        <w:ind w:left="-284" w:right="-330"/>
        <w:rPr>
          <w:rFonts w:ascii="Times New Roman" w:hAnsi="Times New Roman" w:cs="Times New Roman"/>
          <w:sz w:val="24"/>
          <w:szCs w:val="24"/>
        </w:rPr>
      </w:pPr>
      <w:r w:rsidRPr="00775D1E">
        <w:rPr>
          <w:rFonts w:ascii="Times New Roman" w:hAnsi="Times New Roman" w:cs="Times New Roman"/>
          <w:b/>
          <w:bCs/>
          <w:sz w:val="24"/>
          <w:szCs w:val="24"/>
          <w:highlight w:val="yellow"/>
        </w:rPr>
        <w:lastRenderedPageBreak/>
        <w:t>PETRUSHKA</w:t>
      </w:r>
      <w:r w:rsidRPr="00775D1E">
        <w:rPr>
          <w:rFonts w:ascii="Times New Roman" w:hAnsi="Times New Roman" w:cs="Times New Roman"/>
          <w:sz w:val="24"/>
          <w:szCs w:val="24"/>
        </w:rPr>
        <w:t xml:space="preserve">; The study aims to personalise treatment for people aged </w:t>
      </w:r>
      <w:r w:rsidRPr="00775D1E">
        <w:rPr>
          <w:rFonts w:ascii="Times New Roman" w:hAnsi="Times New Roman" w:cs="Times New Roman"/>
          <w:b/>
          <w:bCs/>
          <w:sz w:val="24"/>
          <w:szCs w:val="24"/>
        </w:rPr>
        <w:t>18-74 with a new diagnosis of depression</w:t>
      </w:r>
      <w:r w:rsidRPr="00775D1E">
        <w:rPr>
          <w:rFonts w:ascii="Times New Roman" w:hAnsi="Times New Roman" w:cs="Times New Roman"/>
          <w:sz w:val="24"/>
          <w:szCs w:val="24"/>
        </w:rPr>
        <w:t xml:space="preserve">. It uses a Web-based decision support tool to predict which antidepressant works best for each individual patient, in comparison to usual care. </w:t>
      </w:r>
    </w:p>
    <w:p w14:paraId="7FE6D5EF" w14:textId="77777777" w:rsidR="00230A7E" w:rsidRPr="00775D1E" w:rsidRDefault="00230A7E" w:rsidP="00230A7E">
      <w:pPr>
        <w:ind w:left="-284" w:right="-330"/>
        <w:rPr>
          <w:rFonts w:ascii="Times New Roman" w:hAnsi="Times New Roman" w:cs="Times New Roman"/>
          <w:b/>
          <w:bCs/>
          <w:sz w:val="24"/>
          <w:szCs w:val="24"/>
          <w:highlight w:val="yellow"/>
        </w:rPr>
      </w:pPr>
    </w:p>
    <w:p w14:paraId="55AA3044" w14:textId="77777777" w:rsidR="00230A7E" w:rsidRDefault="00230A7E" w:rsidP="00230A7E">
      <w:pPr>
        <w:ind w:left="-284" w:right="-330"/>
        <w:rPr>
          <w:rFonts w:ascii="Times New Roman" w:hAnsi="Times New Roman"/>
        </w:rPr>
      </w:pPr>
      <w:proofErr w:type="gramStart"/>
      <w:r w:rsidRPr="00775D1E">
        <w:rPr>
          <w:rFonts w:ascii="Times New Roman" w:hAnsi="Times New Roman" w:cs="Times New Roman"/>
          <w:b/>
          <w:bCs/>
          <w:sz w:val="24"/>
          <w:szCs w:val="24"/>
          <w:highlight w:val="yellow"/>
        </w:rPr>
        <w:t>RAPTOR</w:t>
      </w:r>
      <w:r w:rsidRPr="00775D1E">
        <w:rPr>
          <w:rFonts w:ascii="Times New Roman" w:hAnsi="Times New Roman" w:cs="Times New Roman"/>
          <w:sz w:val="24"/>
          <w:szCs w:val="24"/>
          <w:highlight w:val="yellow"/>
        </w:rPr>
        <w:t>;</w:t>
      </w:r>
      <w:proofErr w:type="gramEnd"/>
      <w:r w:rsidRPr="00775D1E">
        <w:rPr>
          <w:rFonts w:ascii="Times New Roman" w:hAnsi="Times New Roman" w:cs="Times New Roman"/>
          <w:sz w:val="24"/>
          <w:szCs w:val="24"/>
        </w:rPr>
        <w:t xml:space="preserve"> A research study for people </w:t>
      </w:r>
      <w:r w:rsidRPr="00775D1E">
        <w:rPr>
          <w:rFonts w:ascii="Times New Roman" w:hAnsi="Times New Roman" w:cs="Times New Roman"/>
          <w:b/>
          <w:bCs/>
          <w:sz w:val="24"/>
          <w:szCs w:val="24"/>
        </w:rPr>
        <w:t>aged 6 and over</w:t>
      </w:r>
      <w:r w:rsidRPr="00775D1E">
        <w:rPr>
          <w:rFonts w:ascii="Times New Roman" w:hAnsi="Times New Roman" w:cs="Times New Roman"/>
          <w:sz w:val="24"/>
          <w:szCs w:val="24"/>
        </w:rPr>
        <w:t xml:space="preserve"> who have symptoms that could be associated with </w:t>
      </w:r>
      <w:r w:rsidRPr="00775D1E">
        <w:rPr>
          <w:rFonts w:ascii="Times New Roman" w:hAnsi="Times New Roman" w:cs="Times New Roman"/>
          <w:b/>
          <w:bCs/>
          <w:sz w:val="24"/>
          <w:szCs w:val="24"/>
        </w:rPr>
        <w:t>coronavirus.</w:t>
      </w:r>
      <w:r w:rsidRPr="00775D1E">
        <w:rPr>
          <w:rFonts w:ascii="Times New Roman" w:hAnsi="Times New Roman" w:cs="Times New Roman"/>
          <w:sz w:val="24"/>
          <w:szCs w:val="24"/>
        </w:rPr>
        <w:t xml:space="preserve"> The study is being carried out to compare how accurate different tests are at detecting current coronavirus infection. </w:t>
      </w:r>
    </w:p>
    <w:p w14:paraId="7D0A7B4A" w14:textId="77777777" w:rsidR="00230A7E" w:rsidRDefault="00230A7E" w:rsidP="00230A7E">
      <w:pPr>
        <w:ind w:left="-284" w:right="-330"/>
        <w:rPr>
          <w:rFonts w:ascii="Times New Roman" w:hAnsi="Times New Roman"/>
          <w:b/>
          <w:bCs/>
          <w:highlight w:val="yellow"/>
        </w:rPr>
      </w:pPr>
    </w:p>
    <w:p w14:paraId="1628B6E1" w14:textId="77777777" w:rsidR="00230A7E" w:rsidRPr="00775D1E" w:rsidRDefault="00230A7E" w:rsidP="00230A7E">
      <w:pPr>
        <w:ind w:left="-284" w:right="-330"/>
        <w:rPr>
          <w:rFonts w:ascii="Times New Roman" w:hAnsi="Times New Roman" w:cs="Times New Roman"/>
          <w:sz w:val="24"/>
          <w:szCs w:val="24"/>
        </w:rPr>
      </w:pPr>
      <w:r w:rsidRPr="00775D1E">
        <w:rPr>
          <w:rFonts w:ascii="Times New Roman" w:hAnsi="Times New Roman" w:cs="Times New Roman"/>
          <w:b/>
          <w:bCs/>
          <w:sz w:val="24"/>
          <w:szCs w:val="24"/>
          <w:highlight w:val="yellow"/>
        </w:rPr>
        <w:t>RESTED</w:t>
      </w:r>
      <w:r w:rsidRPr="00775D1E">
        <w:rPr>
          <w:rFonts w:ascii="Times New Roman" w:hAnsi="Times New Roman" w:cs="Times New Roman"/>
          <w:b/>
          <w:bCs/>
          <w:sz w:val="24"/>
          <w:szCs w:val="24"/>
        </w:rPr>
        <w:t>;</w:t>
      </w:r>
      <w:r w:rsidRPr="00775D1E">
        <w:rPr>
          <w:rFonts w:ascii="Times New Roman" w:hAnsi="Times New Roman" w:cs="Times New Roman"/>
          <w:sz w:val="24"/>
          <w:szCs w:val="24"/>
        </w:rPr>
        <w:t xml:space="preserve"> An Insomnia and Depression study for patients </w:t>
      </w:r>
      <w:r w:rsidRPr="00775D1E">
        <w:rPr>
          <w:rFonts w:ascii="Times New Roman" w:hAnsi="Times New Roman" w:cs="Times New Roman"/>
          <w:b/>
          <w:bCs/>
          <w:sz w:val="24"/>
          <w:szCs w:val="24"/>
        </w:rPr>
        <w:t>18 years and over</w:t>
      </w:r>
      <w:r w:rsidRPr="00775D1E">
        <w:rPr>
          <w:rFonts w:ascii="Times New Roman" w:hAnsi="Times New Roman" w:cs="Times New Roman"/>
          <w:sz w:val="24"/>
          <w:szCs w:val="24"/>
        </w:rPr>
        <w:t xml:space="preserve"> who have a </w:t>
      </w:r>
      <w:r w:rsidRPr="00775D1E">
        <w:rPr>
          <w:rFonts w:ascii="Times New Roman" w:hAnsi="Times New Roman" w:cs="Times New Roman"/>
          <w:b/>
          <w:bCs/>
          <w:sz w:val="24"/>
          <w:szCs w:val="24"/>
        </w:rPr>
        <w:t>diagnosis of insomnia and depression</w:t>
      </w:r>
      <w:r w:rsidRPr="00775D1E">
        <w:rPr>
          <w:rFonts w:ascii="Times New Roman" w:hAnsi="Times New Roman" w:cs="Times New Roman"/>
          <w:sz w:val="24"/>
          <w:szCs w:val="24"/>
        </w:rPr>
        <w:t xml:space="preserve">. This study is testing whether using a treatment to improve sleep will also improve depression and, if so, how it works. </w:t>
      </w:r>
    </w:p>
    <w:p w14:paraId="32FC85EB" w14:textId="77777777" w:rsidR="00230A7E" w:rsidRPr="00775D1E" w:rsidRDefault="00230A7E" w:rsidP="00230A7E">
      <w:pPr>
        <w:ind w:left="-284" w:right="-330"/>
        <w:rPr>
          <w:rFonts w:ascii="Times New Roman" w:hAnsi="Times New Roman" w:cs="Times New Roman"/>
          <w:sz w:val="24"/>
          <w:szCs w:val="24"/>
        </w:rPr>
      </w:pPr>
    </w:p>
    <w:p w14:paraId="1CAA5A58" w14:textId="77777777" w:rsidR="00230A7E" w:rsidRPr="00775D1E" w:rsidRDefault="00230A7E" w:rsidP="00230A7E">
      <w:pPr>
        <w:ind w:left="-284" w:right="-330"/>
        <w:rPr>
          <w:rFonts w:ascii="Times New Roman" w:hAnsi="Times New Roman" w:cs="Times New Roman"/>
          <w:sz w:val="24"/>
          <w:szCs w:val="24"/>
        </w:rPr>
      </w:pPr>
      <w:proofErr w:type="gramStart"/>
      <w:r w:rsidRPr="00775D1E">
        <w:rPr>
          <w:rFonts w:ascii="Times New Roman" w:hAnsi="Times New Roman" w:cs="Times New Roman"/>
          <w:b/>
          <w:bCs/>
          <w:sz w:val="24"/>
          <w:szCs w:val="24"/>
          <w:highlight w:val="yellow"/>
        </w:rPr>
        <w:t>TIGER;</w:t>
      </w:r>
      <w:proofErr w:type="gramEnd"/>
      <w:r w:rsidRPr="00775D1E">
        <w:rPr>
          <w:rFonts w:ascii="Times New Roman" w:hAnsi="Times New Roman" w:cs="Times New Roman"/>
          <w:sz w:val="24"/>
          <w:szCs w:val="24"/>
        </w:rPr>
        <w:t xml:space="preserve"> An </w:t>
      </w:r>
      <w:r w:rsidRPr="00775D1E">
        <w:rPr>
          <w:rFonts w:ascii="Times New Roman" w:hAnsi="Times New Roman" w:cs="Times New Roman"/>
          <w:b/>
          <w:bCs/>
          <w:sz w:val="24"/>
          <w:szCs w:val="24"/>
        </w:rPr>
        <w:t>eczema</w:t>
      </w:r>
      <w:r w:rsidRPr="00775D1E">
        <w:rPr>
          <w:rFonts w:ascii="Times New Roman" w:hAnsi="Times New Roman" w:cs="Times New Roman"/>
          <w:sz w:val="24"/>
          <w:szCs w:val="24"/>
        </w:rPr>
        <w:t xml:space="preserve"> study, for children </w:t>
      </w:r>
      <w:r w:rsidRPr="00775D1E">
        <w:rPr>
          <w:rFonts w:ascii="Times New Roman" w:hAnsi="Times New Roman" w:cs="Times New Roman"/>
          <w:b/>
          <w:bCs/>
          <w:sz w:val="24"/>
          <w:szCs w:val="24"/>
        </w:rPr>
        <w:t>aged 3 months to 2 years</w:t>
      </w:r>
      <w:r w:rsidRPr="00775D1E">
        <w:rPr>
          <w:rFonts w:ascii="Times New Roman" w:hAnsi="Times New Roman" w:cs="Times New Roman"/>
          <w:sz w:val="24"/>
          <w:szCs w:val="24"/>
        </w:rPr>
        <w:t>, to assess whether dietary advice based on routine food allergy tests improves eczema control compared with standard care in children with eczema.</w:t>
      </w:r>
    </w:p>
    <w:p w14:paraId="668EBAFE" w14:textId="77777777" w:rsidR="008A50AA" w:rsidRDefault="008A50AA" w:rsidP="008A50AA">
      <w:pPr>
        <w:ind w:right="-330"/>
        <w:rPr>
          <w:rFonts w:ascii="Times New Roman" w:hAnsi="Times New Roman" w:cs="Times New Roman"/>
          <w:sz w:val="24"/>
          <w:szCs w:val="24"/>
        </w:rPr>
      </w:pPr>
    </w:p>
    <w:p w14:paraId="3FCAF8E9" w14:textId="7BD53B5F" w:rsidR="00230A7E" w:rsidRPr="00775D1E" w:rsidRDefault="00230A7E" w:rsidP="008A50AA">
      <w:pPr>
        <w:ind w:right="-330"/>
        <w:rPr>
          <w:rFonts w:ascii="Times New Roman" w:hAnsi="Times New Roman" w:cs="Times New Roman"/>
          <w:sz w:val="24"/>
          <w:szCs w:val="24"/>
        </w:rPr>
      </w:pPr>
      <w:proofErr w:type="gramStart"/>
      <w:r w:rsidRPr="00775D1E">
        <w:rPr>
          <w:rFonts w:ascii="Times New Roman" w:hAnsi="Times New Roman" w:cs="Times New Roman"/>
          <w:b/>
          <w:bCs/>
          <w:sz w:val="24"/>
          <w:szCs w:val="24"/>
          <w:highlight w:val="yellow"/>
        </w:rPr>
        <w:t>TOUCAN;</w:t>
      </w:r>
      <w:proofErr w:type="gramEnd"/>
      <w:r w:rsidRPr="00775D1E">
        <w:rPr>
          <w:rFonts w:ascii="Times New Roman" w:hAnsi="Times New Roman" w:cs="Times New Roman"/>
          <w:sz w:val="24"/>
          <w:szCs w:val="24"/>
        </w:rPr>
        <w:t xml:space="preserve"> A study for </w:t>
      </w:r>
      <w:r w:rsidRPr="00775D1E">
        <w:rPr>
          <w:rFonts w:ascii="Times New Roman" w:hAnsi="Times New Roman" w:cs="Times New Roman"/>
          <w:b/>
          <w:bCs/>
          <w:sz w:val="24"/>
          <w:szCs w:val="24"/>
        </w:rPr>
        <w:t>women aged 18 and over</w:t>
      </w:r>
      <w:r w:rsidRPr="00775D1E">
        <w:rPr>
          <w:rFonts w:ascii="Times New Roman" w:hAnsi="Times New Roman" w:cs="Times New Roman"/>
          <w:sz w:val="24"/>
          <w:szCs w:val="24"/>
        </w:rPr>
        <w:t xml:space="preserve"> who have an </w:t>
      </w:r>
      <w:r w:rsidRPr="00775D1E">
        <w:rPr>
          <w:rFonts w:ascii="Times New Roman" w:hAnsi="Times New Roman" w:cs="Times New Roman"/>
          <w:b/>
          <w:bCs/>
          <w:sz w:val="24"/>
          <w:szCs w:val="24"/>
        </w:rPr>
        <w:t>uncomplicated UTI</w:t>
      </w:r>
      <w:r w:rsidRPr="00775D1E">
        <w:rPr>
          <w:rFonts w:ascii="Times New Roman" w:hAnsi="Times New Roman" w:cs="Times New Roman"/>
          <w:sz w:val="24"/>
          <w:szCs w:val="24"/>
        </w:rPr>
        <w:t>. The study is testing new devices that hopefully will quickly tell a GP whether a patient has a UTI. Some of the machines will be able to pinpoint which antibiotic is best suited to treat the infection.</w:t>
      </w:r>
    </w:p>
    <w:p w14:paraId="68BBD7B0" w14:textId="77777777" w:rsidR="00230A7E" w:rsidRPr="00775D1E" w:rsidRDefault="00230A7E" w:rsidP="00230A7E">
      <w:pPr>
        <w:ind w:left="-284" w:right="-330"/>
        <w:rPr>
          <w:rFonts w:ascii="Times New Roman" w:hAnsi="Times New Roman" w:cs="Times New Roman"/>
          <w:sz w:val="24"/>
          <w:szCs w:val="24"/>
        </w:rPr>
      </w:pPr>
    </w:p>
    <w:p w14:paraId="094E5B00" w14:textId="77777777" w:rsidR="00230A7E" w:rsidRPr="00775D1E" w:rsidRDefault="00230A7E" w:rsidP="00230A7E">
      <w:pPr>
        <w:ind w:left="-284" w:right="-330"/>
        <w:rPr>
          <w:rFonts w:ascii="Times New Roman" w:hAnsi="Times New Roman" w:cs="Times New Roman"/>
          <w:sz w:val="24"/>
          <w:szCs w:val="24"/>
        </w:rPr>
      </w:pPr>
      <w:r w:rsidRPr="00775D1E">
        <w:rPr>
          <w:rFonts w:ascii="Times New Roman" w:hAnsi="Times New Roman" w:cs="Times New Roman"/>
          <w:b/>
          <w:bCs/>
          <w:sz w:val="24"/>
          <w:szCs w:val="24"/>
          <w:highlight w:val="yellow"/>
        </w:rPr>
        <w:t>Treat 2 Target;</w:t>
      </w:r>
      <w:r w:rsidRPr="00775D1E">
        <w:rPr>
          <w:rFonts w:ascii="Times New Roman" w:hAnsi="Times New Roman" w:cs="Times New Roman"/>
          <w:b/>
          <w:bCs/>
          <w:sz w:val="24"/>
          <w:szCs w:val="24"/>
        </w:rPr>
        <w:t xml:space="preserve"> </w:t>
      </w:r>
      <w:r w:rsidRPr="00775D1E">
        <w:rPr>
          <w:rFonts w:ascii="Times New Roman" w:hAnsi="Times New Roman" w:cs="Times New Roman"/>
          <w:sz w:val="24"/>
          <w:szCs w:val="24"/>
        </w:rPr>
        <w:t xml:space="preserve">A study for patients </w:t>
      </w:r>
      <w:r w:rsidRPr="00775D1E">
        <w:rPr>
          <w:rFonts w:ascii="Times New Roman" w:hAnsi="Times New Roman" w:cs="Times New Roman"/>
          <w:b/>
          <w:bCs/>
          <w:sz w:val="24"/>
          <w:szCs w:val="24"/>
        </w:rPr>
        <w:t>18 and over</w:t>
      </w:r>
      <w:r w:rsidRPr="00775D1E">
        <w:rPr>
          <w:rFonts w:ascii="Times New Roman" w:hAnsi="Times New Roman" w:cs="Times New Roman"/>
          <w:sz w:val="24"/>
          <w:szCs w:val="24"/>
        </w:rPr>
        <w:t xml:space="preserve"> who have </w:t>
      </w:r>
      <w:r w:rsidRPr="00775D1E">
        <w:rPr>
          <w:rFonts w:ascii="Times New Roman" w:hAnsi="Times New Roman" w:cs="Times New Roman"/>
          <w:b/>
          <w:bCs/>
          <w:sz w:val="24"/>
          <w:szCs w:val="24"/>
        </w:rPr>
        <w:t>gout</w:t>
      </w:r>
      <w:r w:rsidRPr="00775D1E">
        <w:rPr>
          <w:rFonts w:ascii="Times New Roman" w:hAnsi="Times New Roman" w:cs="Times New Roman"/>
          <w:sz w:val="24"/>
          <w:szCs w:val="24"/>
        </w:rPr>
        <w:t xml:space="preserve">. The study aims to determine the clinical and cost effectiveness of </w:t>
      </w:r>
      <w:proofErr w:type="gramStart"/>
      <w:r w:rsidRPr="00775D1E">
        <w:rPr>
          <w:rFonts w:ascii="Times New Roman" w:hAnsi="Times New Roman" w:cs="Times New Roman"/>
          <w:sz w:val="24"/>
          <w:szCs w:val="24"/>
        </w:rPr>
        <w:t>allopurinol based</w:t>
      </w:r>
      <w:proofErr w:type="gramEnd"/>
      <w:r w:rsidRPr="00775D1E">
        <w:rPr>
          <w:rFonts w:ascii="Times New Roman" w:hAnsi="Times New Roman" w:cs="Times New Roman"/>
          <w:sz w:val="24"/>
          <w:szCs w:val="24"/>
        </w:rPr>
        <w:t xml:space="preserve"> treat to target ULT in people with recurrent gout flares compared to usual care. </w:t>
      </w:r>
      <w:r w:rsidRPr="00775D1E">
        <w:rPr>
          <w:rFonts w:ascii="Times New Roman" w:hAnsi="Times New Roman" w:cs="Times New Roman"/>
          <w:color w:val="000000"/>
          <w:sz w:val="24"/>
          <w:szCs w:val="24"/>
          <w:shd w:val="clear" w:color="auto" w:fill="FFFFFF"/>
        </w:rPr>
        <w:t> </w:t>
      </w:r>
    </w:p>
    <w:p w14:paraId="1E05BD3C" w14:textId="77777777" w:rsidR="00230A7E" w:rsidRPr="00775D1E" w:rsidRDefault="00230A7E" w:rsidP="00230A7E">
      <w:pPr>
        <w:ind w:left="-284" w:right="-330"/>
        <w:rPr>
          <w:rFonts w:ascii="Times New Roman" w:hAnsi="Times New Roman" w:cs="Times New Roman"/>
          <w:sz w:val="24"/>
          <w:szCs w:val="24"/>
        </w:rPr>
      </w:pPr>
    </w:p>
    <w:p w14:paraId="5D395D0B" w14:textId="77777777" w:rsidR="00230A7E" w:rsidRPr="00775D1E" w:rsidRDefault="00230A7E" w:rsidP="00230A7E">
      <w:pPr>
        <w:ind w:left="-284" w:right="-330"/>
        <w:rPr>
          <w:rFonts w:ascii="Times New Roman" w:hAnsi="Times New Roman" w:cs="Times New Roman"/>
          <w:sz w:val="24"/>
          <w:szCs w:val="24"/>
        </w:rPr>
      </w:pPr>
      <w:r w:rsidRPr="00775D1E">
        <w:rPr>
          <w:rFonts w:ascii="Times New Roman" w:hAnsi="Times New Roman" w:cs="Times New Roman"/>
          <w:sz w:val="24"/>
          <w:szCs w:val="24"/>
        </w:rPr>
        <w:t xml:space="preserve">As well as the above studies we also send invitations to patients via text or mail for other studies that they may be eligible to participate in. DISCOVER ME is a good example as the invite would have been sent to many of our patients. </w:t>
      </w:r>
    </w:p>
    <w:p w14:paraId="7CB35C50" w14:textId="77777777" w:rsidR="00230A7E" w:rsidRPr="00775D1E" w:rsidRDefault="00230A7E" w:rsidP="00230A7E">
      <w:pPr>
        <w:ind w:left="-284" w:right="-330"/>
        <w:rPr>
          <w:rFonts w:ascii="Times New Roman" w:hAnsi="Times New Roman" w:cs="Times New Roman"/>
          <w:sz w:val="24"/>
          <w:szCs w:val="24"/>
        </w:rPr>
      </w:pPr>
      <w:r w:rsidRPr="00775D1E">
        <w:rPr>
          <w:rFonts w:ascii="Times New Roman" w:hAnsi="Times New Roman" w:cs="Times New Roman"/>
          <w:sz w:val="24"/>
          <w:szCs w:val="24"/>
        </w:rPr>
        <w:t xml:space="preserve">Our Research involvement is overseen by the NIHR. </w:t>
      </w:r>
    </w:p>
    <w:p w14:paraId="07E969CB" w14:textId="77777777" w:rsidR="00230A7E" w:rsidRPr="00775D1E" w:rsidRDefault="00230A7E" w:rsidP="00230A7E">
      <w:pPr>
        <w:ind w:left="-284" w:right="-330"/>
        <w:rPr>
          <w:rFonts w:ascii="Times New Roman" w:hAnsi="Times New Roman" w:cs="Times New Roman"/>
          <w:sz w:val="24"/>
          <w:szCs w:val="24"/>
        </w:rPr>
      </w:pPr>
      <w:r w:rsidRPr="00775D1E">
        <w:rPr>
          <w:rFonts w:ascii="Times New Roman" w:hAnsi="Times New Roman" w:cs="Times New Roman"/>
          <w:sz w:val="24"/>
          <w:szCs w:val="24"/>
        </w:rPr>
        <w:t xml:space="preserve">Our website is kept up to date with our research involvement and my contact details are available. </w:t>
      </w:r>
    </w:p>
    <w:p w14:paraId="208C469F" w14:textId="77777777" w:rsidR="00230A7E" w:rsidRPr="00775D1E" w:rsidRDefault="00230A7E" w:rsidP="00230A7E">
      <w:pPr>
        <w:ind w:left="-284" w:right="-330"/>
        <w:rPr>
          <w:rFonts w:ascii="Times New Roman" w:hAnsi="Times New Roman" w:cs="Times New Roman"/>
          <w:sz w:val="24"/>
          <w:szCs w:val="24"/>
        </w:rPr>
      </w:pPr>
    </w:p>
    <w:p w14:paraId="407E0C3E" w14:textId="77777777" w:rsidR="00230A7E" w:rsidRPr="00775D1E" w:rsidRDefault="00230A7E" w:rsidP="00230A7E">
      <w:pPr>
        <w:ind w:right="-330"/>
        <w:rPr>
          <w:rFonts w:ascii="Times New Roman" w:hAnsi="Times New Roman" w:cs="Times New Roman"/>
          <w:sz w:val="24"/>
          <w:szCs w:val="24"/>
        </w:rPr>
      </w:pPr>
    </w:p>
    <w:p w14:paraId="3EA86F21" w14:textId="77777777" w:rsidR="00230A7E" w:rsidRPr="00775D1E" w:rsidRDefault="00230A7E" w:rsidP="00230A7E">
      <w:pPr>
        <w:ind w:right="-330"/>
        <w:jc w:val="center"/>
        <w:rPr>
          <w:rFonts w:ascii="Times New Roman" w:hAnsi="Times New Roman" w:cs="Times New Roman"/>
          <w:sz w:val="24"/>
          <w:szCs w:val="24"/>
        </w:rPr>
      </w:pPr>
    </w:p>
    <w:p w14:paraId="5EBC1F33" w14:textId="77777777" w:rsidR="00230A7E" w:rsidRPr="00775D1E" w:rsidRDefault="00230A7E" w:rsidP="00230A7E">
      <w:pPr>
        <w:ind w:right="-330"/>
        <w:jc w:val="center"/>
        <w:rPr>
          <w:rFonts w:ascii="Times New Roman" w:hAnsi="Times New Roman" w:cs="Times New Roman"/>
          <w:sz w:val="24"/>
          <w:szCs w:val="24"/>
        </w:rPr>
      </w:pPr>
    </w:p>
    <w:p w14:paraId="7205DC0A" w14:textId="77777777" w:rsidR="00230A7E" w:rsidRPr="00775D1E" w:rsidRDefault="00230A7E" w:rsidP="00230A7E">
      <w:pPr>
        <w:ind w:right="-330"/>
        <w:jc w:val="center"/>
        <w:rPr>
          <w:rFonts w:ascii="Times New Roman" w:hAnsi="Times New Roman" w:cs="Times New Roman"/>
          <w:sz w:val="24"/>
          <w:szCs w:val="24"/>
        </w:rPr>
      </w:pPr>
    </w:p>
    <w:p w14:paraId="65D756C7" w14:textId="77777777" w:rsidR="00230A7E" w:rsidRPr="00775D1E" w:rsidRDefault="00230A7E" w:rsidP="00230A7E">
      <w:pPr>
        <w:ind w:right="-330"/>
        <w:jc w:val="center"/>
        <w:rPr>
          <w:rFonts w:ascii="Times New Roman" w:hAnsi="Times New Roman" w:cs="Times New Roman"/>
          <w:sz w:val="24"/>
          <w:szCs w:val="24"/>
        </w:rPr>
      </w:pPr>
      <w:r w:rsidRPr="00775D1E">
        <w:rPr>
          <w:rFonts w:ascii="Times New Roman" w:hAnsi="Times New Roman" w:cs="Times New Roman"/>
          <w:sz w:val="24"/>
          <w:szCs w:val="24"/>
        </w:rPr>
        <w:t xml:space="preserve">Studies that we are due to support within the next few </w:t>
      </w:r>
      <w:proofErr w:type="gramStart"/>
      <w:r w:rsidRPr="00775D1E">
        <w:rPr>
          <w:rFonts w:ascii="Times New Roman" w:hAnsi="Times New Roman" w:cs="Times New Roman"/>
          <w:sz w:val="24"/>
          <w:szCs w:val="24"/>
        </w:rPr>
        <w:t>months;</w:t>
      </w:r>
      <w:proofErr w:type="gramEnd"/>
    </w:p>
    <w:p w14:paraId="112906E8" w14:textId="77777777" w:rsidR="00230A7E" w:rsidRPr="00775D1E" w:rsidRDefault="00230A7E" w:rsidP="00230A7E">
      <w:pPr>
        <w:ind w:right="-330"/>
        <w:rPr>
          <w:rFonts w:ascii="Times New Roman" w:hAnsi="Times New Roman" w:cs="Times New Roman"/>
          <w:sz w:val="24"/>
          <w:szCs w:val="24"/>
        </w:rPr>
      </w:pPr>
    </w:p>
    <w:p w14:paraId="6DFABA5C" w14:textId="77777777" w:rsidR="00230A7E" w:rsidRPr="00775D1E" w:rsidRDefault="00230A7E" w:rsidP="00230A7E">
      <w:pPr>
        <w:ind w:right="-330"/>
        <w:rPr>
          <w:rFonts w:ascii="Times New Roman" w:hAnsi="Times New Roman" w:cs="Times New Roman"/>
          <w:sz w:val="24"/>
          <w:szCs w:val="24"/>
        </w:rPr>
      </w:pPr>
    </w:p>
    <w:p w14:paraId="46CC5195" w14:textId="77777777" w:rsidR="00230A7E" w:rsidRPr="00775D1E" w:rsidRDefault="00230A7E" w:rsidP="00230A7E">
      <w:pPr>
        <w:ind w:right="-330"/>
        <w:rPr>
          <w:rFonts w:ascii="Times New Roman" w:hAnsi="Times New Roman" w:cs="Times New Roman"/>
          <w:sz w:val="24"/>
          <w:szCs w:val="24"/>
        </w:rPr>
      </w:pPr>
      <w:r w:rsidRPr="00775D1E">
        <w:rPr>
          <w:rFonts w:ascii="Times New Roman" w:hAnsi="Times New Roman" w:cs="Times New Roman"/>
          <w:sz w:val="24"/>
          <w:szCs w:val="24"/>
          <w:highlight w:val="yellow"/>
        </w:rPr>
        <w:t>IID3</w:t>
      </w:r>
      <w:r w:rsidRPr="00775D1E">
        <w:rPr>
          <w:rFonts w:ascii="Times New Roman" w:hAnsi="Times New Roman" w:cs="Times New Roman"/>
          <w:sz w:val="24"/>
          <w:szCs w:val="24"/>
        </w:rPr>
        <w:t xml:space="preserve"> National study of Gut health. This study comprises of 2 cohorts, cohort 1 household; consent and recruitment of households to report weekly on intestinal infections and cohort 2 GP presentation. Aim of study is to determine the prevalence of intestinal infections. </w:t>
      </w:r>
    </w:p>
    <w:p w14:paraId="2762AC34" w14:textId="77777777" w:rsidR="00230A7E" w:rsidRPr="00775D1E" w:rsidRDefault="00230A7E" w:rsidP="00230A7E">
      <w:pPr>
        <w:ind w:right="-330"/>
        <w:rPr>
          <w:rFonts w:ascii="Times New Roman" w:hAnsi="Times New Roman" w:cs="Times New Roman"/>
          <w:sz w:val="24"/>
          <w:szCs w:val="24"/>
        </w:rPr>
      </w:pPr>
    </w:p>
    <w:p w14:paraId="0F751006" w14:textId="77777777" w:rsidR="00230A7E" w:rsidRPr="00775D1E" w:rsidRDefault="00230A7E" w:rsidP="00230A7E">
      <w:pPr>
        <w:ind w:right="-330"/>
        <w:rPr>
          <w:rFonts w:ascii="Times New Roman" w:hAnsi="Times New Roman" w:cs="Times New Roman"/>
          <w:sz w:val="24"/>
          <w:szCs w:val="24"/>
        </w:rPr>
      </w:pPr>
    </w:p>
    <w:p w14:paraId="18F47473" w14:textId="77777777" w:rsidR="00230A7E" w:rsidRPr="00775D1E" w:rsidRDefault="00230A7E" w:rsidP="00230A7E">
      <w:pPr>
        <w:ind w:right="-330"/>
        <w:rPr>
          <w:rFonts w:ascii="Times New Roman" w:hAnsi="Times New Roman" w:cs="Times New Roman"/>
          <w:sz w:val="24"/>
          <w:szCs w:val="24"/>
        </w:rPr>
      </w:pPr>
    </w:p>
    <w:p w14:paraId="75241114" w14:textId="77777777" w:rsidR="00230A7E" w:rsidRPr="00775D1E" w:rsidRDefault="00230A7E" w:rsidP="00230A7E">
      <w:pPr>
        <w:ind w:right="-330"/>
        <w:rPr>
          <w:rFonts w:ascii="Times New Roman" w:hAnsi="Times New Roman" w:cs="Times New Roman"/>
          <w:sz w:val="24"/>
          <w:szCs w:val="24"/>
        </w:rPr>
      </w:pPr>
    </w:p>
    <w:p w14:paraId="03B01A0A" w14:textId="77777777" w:rsidR="00230A7E" w:rsidRPr="00775D1E" w:rsidRDefault="00230A7E" w:rsidP="00230A7E">
      <w:pPr>
        <w:ind w:right="-330"/>
        <w:rPr>
          <w:rFonts w:ascii="Times New Roman" w:hAnsi="Times New Roman" w:cs="Times New Roman"/>
          <w:sz w:val="24"/>
          <w:szCs w:val="24"/>
        </w:rPr>
      </w:pPr>
    </w:p>
    <w:p w14:paraId="15E3A928" w14:textId="77777777" w:rsidR="00230A7E" w:rsidRPr="00775D1E" w:rsidRDefault="00230A7E" w:rsidP="00230A7E">
      <w:pPr>
        <w:ind w:right="-330"/>
        <w:rPr>
          <w:rFonts w:ascii="Times New Roman" w:hAnsi="Times New Roman" w:cs="Times New Roman"/>
          <w:sz w:val="24"/>
          <w:szCs w:val="24"/>
        </w:rPr>
      </w:pPr>
    </w:p>
    <w:p w14:paraId="59DD2DDC" w14:textId="77777777" w:rsidR="00230A7E" w:rsidRPr="00775D1E" w:rsidRDefault="00230A7E" w:rsidP="00230A7E">
      <w:pPr>
        <w:ind w:right="-330"/>
        <w:rPr>
          <w:rFonts w:ascii="Times New Roman" w:hAnsi="Times New Roman" w:cs="Times New Roman"/>
          <w:sz w:val="24"/>
          <w:szCs w:val="24"/>
        </w:rPr>
      </w:pPr>
    </w:p>
    <w:p w14:paraId="153531F5" w14:textId="77777777" w:rsidR="00230A7E" w:rsidRPr="00775D1E" w:rsidRDefault="00230A7E" w:rsidP="00230A7E">
      <w:pPr>
        <w:ind w:right="-330"/>
        <w:rPr>
          <w:rFonts w:ascii="Times New Roman" w:hAnsi="Times New Roman" w:cs="Times New Roman"/>
          <w:sz w:val="24"/>
          <w:szCs w:val="24"/>
        </w:rPr>
      </w:pPr>
    </w:p>
    <w:p w14:paraId="34CA4019" w14:textId="77777777" w:rsidR="00230A7E" w:rsidRPr="00775D1E" w:rsidRDefault="00230A7E" w:rsidP="00230A7E">
      <w:pPr>
        <w:ind w:right="-330"/>
        <w:rPr>
          <w:rFonts w:ascii="Times New Roman" w:hAnsi="Times New Roman" w:cs="Times New Roman"/>
          <w:sz w:val="24"/>
          <w:szCs w:val="24"/>
        </w:rPr>
      </w:pPr>
    </w:p>
    <w:p w14:paraId="4E09CC7C" w14:textId="77777777" w:rsidR="00230A7E" w:rsidRPr="00775D1E" w:rsidRDefault="00230A7E" w:rsidP="00230A7E">
      <w:pPr>
        <w:ind w:right="-330"/>
        <w:rPr>
          <w:rFonts w:ascii="Times New Roman" w:hAnsi="Times New Roman" w:cs="Times New Roman"/>
          <w:sz w:val="24"/>
          <w:szCs w:val="24"/>
        </w:rPr>
      </w:pPr>
    </w:p>
    <w:p w14:paraId="68F67CDF" w14:textId="77777777" w:rsidR="00230A7E" w:rsidRPr="00775D1E" w:rsidRDefault="00230A7E" w:rsidP="00230A7E">
      <w:pPr>
        <w:ind w:right="-330"/>
        <w:rPr>
          <w:rFonts w:ascii="Times New Roman" w:hAnsi="Times New Roman" w:cs="Times New Roman"/>
          <w:sz w:val="24"/>
          <w:szCs w:val="24"/>
        </w:rPr>
      </w:pPr>
    </w:p>
    <w:p w14:paraId="53217052" w14:textId="77777777" w:rsidR="00230A7E" w:rsidRPr="00775D1E" w:rsidRDefault="00230A7E" w:rsidP="00230A7E">
      <w:pPr>
        <w:ind w:right="-330"/>
        <w:rPr>
          <w:rFonts w:ascii="Times New Roman" w:hAnsi="Times New Roman" w:cs="Times New Roman"/>
          <w:sz w:val="24"/>
          <w:szCs w:val="24"/>
        </w:rPr>
      </w:pPr>
    </w:p>
    <w:p w14:paraId="44DED68D" w14:textId="77777777" w:rsidR="00230A7E" w:rsidRPr="00775D1E" w:rsidRDefault="00230A7E" w:rsidP="00230A7E">
      <w:pPr>
        <w:ind w:left="-284" w:right="-330"/>
        <w:jc w:val="center"/>
        <w:rPr>
          <w:rFonts w:ascii="Times New Roman" w:hAnsi="Times New Roman" w:cs="Times New Roman"/>
          <w:sz w:val="24"/>
          <w:szCs w:val="24"/>
        </w:rPr>
      </w:pPr>
    </w:p>
    <w:p w14:paraId="33D9B41E" w14:textId="77777777" w:rsidR="00230A7E" w:rsidRPr="00775D1E" w:rsidRDefault="00230A7E" w:rsidP="00230A7E">
      <w:pPr>
        <w:ind w:left="-284" w:right="-330"/>
        <w:jc w:val="center"/>
        <w:rPr>
          <w:rFonts w:ascii="Times New Roman" w:hAnsi="Times New Roman" w:cs="Times New Roman"/>
          <w:sz w:val="24"/>
          <w:szCs w:val="24"/>
        </w:rPr>
      </w:pPr>
    </w:p>
    <w:p w14:paraId="41DFB505" w14:textId="77777777" w:rsidR="00230A7E" w:rsidRPr="00775D1E" w:rsidRDefault="00230A7E" w:rsidP="00230A7E">
      <w:pPr>
        <w:ind w:left="-284" w:right="-330"/>
        <w:jc w:val="center"/>
        <w:rPr>
          <w:rFonts w:ascii="Times New Roman" w:hAnsi="Times New Roman" w:cs="Times New Roman"/>
          <w:sz w:val="24"/>
          <w:szCs w:val="24"/>
        </w:rPr>
      </w:pPr>
    </w:p>
    <w:p w14:paraId="3E305DA7" w14:textId="77777777" w:rsidR="00230A7E" w:rsidRPr="00775D1E" w:rsidRDefault="00230A7E" w:rsidP="00230A7E">
      <w:pPr>
        <w:ind w:right="-330"/>
        <w:rPr>
          <w:rFonts w:ascii="Times New Roman" w:hAnsi="Times New Roman" w:cs="Times New Roman"/>
          <w:sz w:val="24"/>
          <w:szCs w:val="24"/>
        </w:rPr>
      </w:pPr>
    </w:p>
    <w:p w14:paraId="6085AB87" w14:textId="77777777" w:rsidR="00230A7E" w:rsidRPr="00775D1E" w:rsidRDefault="00230A7E" w:rsidP="00230A7E">
      <w:pPr>
        <w:ind w:right="-330"/>
        <w:rPr>
          <w:rFonts w:ascii="Times New Roman" w:hAnsi="Times New Roman" w:cs="Times New Roman"/>
          <w:sz w:val="24"/>
          <w:szCs w:val="24"/>
        </w:rPr>
      </w:pPr>
    </w:p>
    <w:p w14:paraId="03124E69" w14:textId="77777777" w:rsidR="00230A7E" w:rsidRPr="00775D1E" w:rsidRDefault="00230A7E" w:rsidP="00230A7E">
      <w:pPr>
        <w:ind w:left="-284" w:right="-330"/>
        <w:jc w:val="center"/>
        <w:rPr>
          <w:rFonts w:ascii="Times New Roman" w:hAnsi="Times New Roman" w:cs="Times New Roman"/>
          <w:sz w:val="24"/>
          <w:szCs w:val="24"/>
        </w:rPr>
      </w:pPr>
    </w:p>
    <w:p w14:paraId="7056C8FD" w14:textId="77777777" w:rsidR="00230A7E" w:rsidRPr="00775D1E" w:rsidRDefault="00230A7E" w:rsidP="00230A7E">
      <w:pPr>
        <w:ind w:left="-284" w:right="-330"/>
        <w:jc w:val="center"/>
        <w:rPr>
          <w:rFonts w:ascii="Times New Roman" w:hAnsi="Times New Roman" w:cs="Times New Roman"/>
          <w:sz w:val="24"/>
          <w:szCs w:val="24"/>
        </w:rPr>
      </w:pPr>
    </w:p>
    <w:p w14:paraId="661A4393" w14:textId="77777777" w:rsidR="00230A7E" w:rsidRPr="00EC590B" w:rsidRDefault="00230A7E" w:rsidP="00B02552">
      <w:pPr>
        <w:rPr>
          <w:rFonts w:asciiTheme="majorHAnsi" w:hAnsiTheme="majorHAnsi" w:cstheme="majorHAnsi"/>
          <w:sz w:val="24"/>
          <w:szCs w:val="24"/>
        </w:rPr>
      </w:pPr>
    </w:p>
    <w:p w14:paraId="3C2FC9BB" w14:textId="77777777" w:rsidR="00BF263E" w:rsidRPr="00EC590B" w:rsidRDefault="00BF263E" w:rsidP="00E03FCD">
      <w:pPr>
        <w:rPr>
          <w:rFonts w:asciiTheme="majorHAnsi" w:hAnsiTheme="majorHAnsi" w:cstheme="majorHAnsi"/>
          <w:sz w:val="24"/>
          <w:szCs w:val="24"/>
        </w:rPr>
      </w:pPr>
    </w:p>
    <w:p w14:paraId="36BD598A" w14:textId="77777777" w:rsidR="004A764B" w:rsidRPr="00A37E06" w:rsidRDefault="004A764B" w:rsidP="00E03FCD">
      <w:pPr>
        <w:rPr>
          <w:lang w:val="en-US"/>
        </w:rPr>
      </w:pPr>
    </w:p>
    <w:sectPr w:rsidR="004A764B" w:rsidRPr="00A37E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3C13" w14:textId="77777777" w:rsidR="00802A70" w:rsidRDefault="00802A70" w:rsidP="00F0445D">
      <w:pPr>
        <w:spacing w:after="0" w:line="240" w:lineRule="auto"/>
      </w:pPr>
      <w:r>
        <w:separator/>
      </w:r>
    </w:p>
  </w:endnote>
  <w:endnote w:type="continuationSeparator" w:id="0">
    <w:p w14:paraId="1FABCB53" w14:textId="77777777" w:rsidR="00802A70" w:rsidRDefault="00802A70" w:rsidP="00F0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E18A" w14:textId="77777777" w:rsidR="00802A70" w:rsidRDefault="00802A70" w:rsidP="00F0445D">
      <w:pPr>
        <w:spacing w:after="0" w:line="240" w:lineRule="auto"/>
      </w:pPr>
      <w:r>
        <w:separator/>
      </w:r>
    </w:p>
  </w:footnote>
  <w:footnote w:type="continuationSeparator" w:id="0">
    <w:p w14:paraId="41592C2C" w14:textId="77777777" w:rsidR="00802A70" w:rsidRDefault="00802A70" w:rsidP="00F0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C8C"/>
    <w:multiLevelType w:val="hybridMultilevel"/>
    <w:tmpl w:val="8ABE340E"/>
    <w:lvl w:ilvl="0" w:tplc="5134AB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96918"/>
    <w:multiLevelType w:val="hybridMultilevel"/>
    <w:tmpl w:val="254E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26F34"/>
    <w:multiLevelType w:val="hybridMultilevel"/>
    <w:tmpl w:val="DBC4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6684A"/>
    <w:multiLevelType w:val="hybridMultilevel"/>
    <w:tmpl w:val="686E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705C3"/>
    <w:multiLevelType w:val="hybridMultilevel"/>
    <w:tmpl w:val="35C89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4651E3"/>
    <w:multiLevelType w:val="hybridMultilevel"/>
    <w:tmpl w:val="473881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F6B6D82"/>
    <w:multiLevelType w:val="hybridMultilevel"/>
    <w:tmpl w:val="A5B82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1308872">
    <w:abstractNumId w:val="6"/>
  </w:num>
  <w:num w:numId="2" w16cid:durableId="1855219397">
    <w:abstractNumId w:val="1"/>
  </w:num>
  <w:num w:numId="3" w16cid:durableId="754864522">
    <w:abstractNumId w:val="2"/>
  </w:num>
  <w:num w:numId="4" w16cid:durableId="1277520499">
    <w:abstractNumId w:val="4"/>
  </w:num>
  <w:num w:numId="5" w16cid:durableId="65346027">
    <w:abstractNumId w:val="5"/>
  </w:num>
  <w:num w:numId="6" w16cid:durableId="1340080931">
    <w:abstractNumId w:val="3"/>
  </w:num>
  <w:num w:numId="7" w16cid:durableId="203025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05"/>
    <w:rsid w:val="00004B2C"/>
    <w:rsid w:val="000126A1"/>
    <w:rsid w:val="000230F0"/>
    <w:rsid w:val="00034511"/>
    <w:rsid w:val="00037D3B"/>
    <w:rsid w:val="000422C7"/>
    <w:rsid w:val="00061940"/>
    <w:rsid w:val="000739A1"/>
    <w:rsid w:val="00073D1E"/>
    <w:rsid w:val="00074477"/>
    <w:rsid w:val="000926AD"/>
    <w:rsid w:val="0009317B"/>
    <w:rsid w:val="00094769"/>
    <w:rsid w:val="0009745C"/>
    <w:rsid w:val="000A318A"/>
    <w:rsid w:val="000A3BC9"/>
    <w:rsid w:val="000C60E9"/>
    <w:rsid w:val="000D509E"/>
    <w:rsid w:val="000F0C23"/>
    <w:rsid w:val="000F229D"/>
    <w:rsid w:val="0011034E"/>
    <w:rsid w:val="0012220C"/>
    <w:rsid w:val="00133BF3"/>
    <w:rsid w:val="00135229"/>
    <w:rsid w:val="001638D4"/>
    <w:rsid w:val="00184D20"/>
    <w:rsid w:val="00190E87"/>
    <w:rsid w:val="00192E90"/>
    <w:rsid w:val="001A2038"/>
    <w:rsid w:val="001A4011"/>
    <w:rsid w:val="001C79E2"/>
    <w:rsid w:val="001D7002"/>
    <w:rsid w:val="001E676D"/>
    <w:rsid w:val="002127DD"/>
    <w:rsid w:val="00230A7E"/>
    <w:rsid w:val="002331BB"/>
    <w:rsid w:val="00233829"/>
    <w:rsid w:val="00260E20"/>
    <w:rsid w:val="00266744"/>
    <w:rsid w:val="002866FE"/>
    <w:rsid w:val="0028761C"/>
    <w:rsid w:val="002A69D5"/>
    <w:rsid w:val="002C6242"/>
    <w:rsid w:val="002E3D8F"/>
    <w:rsid w:val="002E612C"/>
    <w:rsid w:val="002E78EB"/>
    <w:rsid w:val="0030279E"/>
    <w:rsid w:val="0031046E"/>
    <w:rsid w:val="00332FF6"/>
    <w:rsid w:val="003358AC"/>
    <w:rsid w:val="0034057D"/>
    <w:rsid w:val="00350312"/>
    <w:rsid w:val="003537FF"/>
    <w:rsid w:val="00371067"/>
    <w:rsid w:val="0037536C"/>
    <w:rsid w:val="003954DB"/>
    <w:rsid w:val="003A5B1F"/>
    <w:rsid w:val="003A62D3"/>
    <w:rsid w:val="003C536D"/>
    <w:rsid w:val="003F5823"/>
    <w:rsid w:val="003F6A76"/>
    <w:rsid w:val="004076D8"/>
    <w:rsid w:val="00412178"/>
    <w:rsid w:val="00414671"/>
    <w:rsid w:val="00417EAE"/>
    <w:rsid w:val="00427DC7"/>
    <w:rsid w:val="004329AB"/>
    <w:rsid w:val="00440A7E"/>
    <w:rsid w:val="00453705"/>
    <w:rsid w:val="00454586"/>
    <w:rsid w:val="00460E90"/>
    <w:rsid w:val="00463D70"/>
    <w:rsid w:val="004762F0"/>
    <w:rsid w:val="00476D09"/>
    <w:rsid w:val="0048413C"/>
    <w:rsid w:val="00485F74"/>
    <w:rsid w:val="00491BAC"/>
    <w:rsid w:val="004949C4"/>
    <w:rsid w:val="00495D49"/>
    <w:rsid w:val="004A329C"/>
    <w:rsid w:val="004A764B"/>
    <w:rsid w:val="004C7415"/>
    <w:rsid w:val="004C7C84"/>
    <w:rsid w:val="004D55B0"/>
    <w:rsid w:val="004E0604"/>
    <w:rsid w:val="004F6F36"/>
    <w:rsid w:val="00503E7F"/>
    <w:rsid w:val="005151CD"/>
    <w:rsid w:val="00517F89"/>
    <w:rsid w:val="00530703"/>
    <w:rsid w:val="00534062"/>
    <w:rsid w:val="00542961"/>
    <w:rsid w:val="00545156"/>
    <w:rsid w:val="005478FD"/>
    <w:rsid w:val="00556C51"/>
    <w:rsid w:val="0056735E"/>
    <w:rsid w:val="005738C6"/>
    <w:rsid w:val="00583A92"/>
    <w:rsid w:val="0058556E"/>
    <w:rsid w:val="00585C44"/>
    <w:rsid w:val="005874E6"/>
    <w:rsid w:val="005B71E8"/>
    <w:rsid w:val="005C25E0"/>
    <w:rsid w:val="005C7ED6"/>
    <w:rsid w:val="005E1CB4"/>
    <w:rsid w:val="005F4AE1"/>
    <w:rsid w:val="00602720"/>
    <w:rsid w:val="00626E4A"/>
    <w:rsid w:val="00631A24"/>
    <w:rsid w:val="00637963"/>
    <w:rsid w:val="0065287C"/>
    <w:rsid w:val="00667F85"/>
    <w:rsid w:val="00687E13"/>
    <w:rsid w:val="00695984"/>
    <w:rsid w:val="006C7C08"/>
    <w:rsid w:val="006F7E41"/>
    <w:rsid w:val="00712AA6"/>
    <w:rsid w:val="00724ABB"/>
    <w:rsid w:val="00736022"/>
    <w:rsid w:val="00740EA7"/>
    <w:rsid w:val="00762951"/>
    <w:rsid w:val="00763F4D"/>
    <w:rsid w:val="00792E85"/>
    <w:rsid w:val="007A49C1"/>
    <w:rsid w:val="007C0BC3"/>
    <w:rsid w:val="007D22A6"/>
    <w:rsid w:val="007E03A6"/>
    <w:rsid w:val="007E4D89"/>
    <w:rsid w:val="007F61CF"/>
    <w:rsid w:val="00802A70"/>
    <w:rsid w:val="008173CD"/>
    <w:rsid w:val="00823151"/>
    <w:rsid w:val="00827CC6"/>
    <w:rsid w:val="00832B1F"/>
    <w:rsid w:val="00881BF5"/>
    <w:rsid w:val="008A50AA"/>
    <w:rsid w:val="008B2817"/>
    <w:rsid w:val="008C4020"/>
    <w:rsid w:val="008D3C64"/>
    <w:rsid w:val="008D658C"/>
    <w:rsid w:val="008E0CBC"/>
    <w:rsid w:val="008E6D2E"/>
    <w:rsid w:val="00907D28"/>
    <w:rsid w:val="00940386"/>
    <w:rsid w:val="00950F1F"/>
    <w:rsid w:val="00967357"/>
    <w:rsid w:val="009712D4"/>
    <w:rsid w:val="00984FA1"/>
    <w:rsid w:val="009A5FFC"/>
    <w:rsid w:val="009B34F1"/>
    <w:rsid w:val="009D0F01"/>
    <w:rsid w:val="009F1CDD"/>
    <w:rsid w:val="00A04398"/>
    <w:rsid w:val="00A056CA"/>
    <w:rsid w:val="00A1038C"/>
    <w:rsid w:val="00A33470"/>
    <w:rsid w:val="00A353A5"/>
    <w:rsid w:val="00A37E06"/>
    <w:rsid w:val="00A51ECD"/>
    <w:rsid w:val="00A55E55"/>
    <w:rsid w:val="00A57643"/>
    <w:rsid w:val="00A80A7C"/>
    <w:rsid w:val="00AA3203"/>
    <w:rsid w:val="00AD40C1"/>
    <w:rsid w:val="00AD6109"/>
    <w:rsid w:val="00AE1E3F"/>
    <w:rsid w:val="00AE3405"/>
    <w:rsid w:val="00AF3920"/>
    <w:rsid w:val="00B02552"/>
    <w:rsid w:val="00B02B77"/>
    <w:rsid w:val="00B218AB"/>
    <w:rsid w:val="00B253CB"/>
    <w:rsid w:val="00B25ED3"/>
    <w:rsid w:val="00B30A04"/>
    <w:rsid w:val="00B323EB"/>
    <w:rsid w:val="00B37105"/>
    <w:rsid w:val="00B37E5A"/>
    <w:rsid w:val="00B46A39"/>
    <w:rsid w:val="00B51DF7"/>
    <w:rsid w:val="00B56A04"/>
    <w:rsid w:val="00B56D72"/>
    <w:rsid w:val="00B73533"/>
    <w:rsid w:val="00B75B6B"/>
    <w:rsid w:val="00BB05F8"/>
    <w:rsid w:val="00BD2BBE"/>
    <w:rsid w:val="00BE569F"/>
    <w:rsid w:val="00BF263E"/>
    <w:rsid w:val="00C106C0"/>
    <w:rsid w:val="00C312C5"/>
    <w:rsid w:val="00C56572"/>
    <w:rsid w:val="00C609D5"/>
    <w:rsid w:val="00C61032"/>
    <w:rsid w:val="00C64AEF"/>
    <w:rsid w:val="00C71314"/>
    <w:rsid w:val="00C94FE4"/>
    <w:rsid w:val="00CA20B9"/>
    <w:rsid w:val="00CB024F"/>
    <w:rsid w:val="00CF06CA"/>
    <w:rsid w:val="00CF3B36"/>
    <w:rsid w:val="00D01AEF"/>
    <w:rsid w:val="00D01F8C"/>
    <w:rsid w:val="00D10541"/>
    <w:rsid w:val="00D15569"/>
    <w:rsid w:val="00D230C7"/>
    <w:rsid w:val="00D23760"/>
    <w:rsid w:val="00D336B5"/>
    <w:rsid w:val="00D80FA6"/>
    <w:rsid w:val="00D84774"/>
    <w:rsid w:val="00DB50B1"/>
    <w:rsid w:val="00DE3C05"/>
    <w:rsid w:val="00DE60A0"/>
    <w:rsid w:val="00DF3C84"/>
    <w:rsid w:val="00E03FCD"/>
    <w:rsid w:val="00E05EA4"/>
    <w:rsid w:val="00E14A3A"/>
    <w:rsid w:val="00E300D5"/>
    <w:rsid w:val="00E32E48"/>
    <w:rsid w:val="00E55114"/>
    <w:rsid w:val="00E6065D"/>
    <w:rsid w:val="00E63C23"/>
    <w:rsid w:val="00E855F7"/>
    <w:rsid w:val="00E955A1"/>
    <w:rsid w:val="00E95FCB"/>
    <w:rsid w:val="00EA01F0"/>
    <w:rsid w:val="00EB08D4"/>
    <w:rsid w:val="00EC590B"/>
    <w:rsid w:val="00EE2A5A"/>
    <w:rsid w:val="00F0445D"/>
    <w:rsid w:val="00F04B25"/>
    <w:rsid w:val="00F067D4"/>
    <w:rsid w:val="00F11B34"/>
    <w:rsid w:val="00F22823"/>
    <w:rsid w:val="00F44D1B"/>
    <w:rsid w:val="00F46F40"/>
    <w:rsid w:val="00F50DD8"/>
    <w:rsid w:val="00F51A4D"/>
    <w:rsid w:val="00F53AA8"/>
    <w:rsid w:val="00F63C7E"/>
    <w:rsid w:val="00F918F6"/>
    <w:rsid w:val="00FB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EEBA"/>
  <w15:chartTrackingRefBased/>
  <w15:docId w15:val="{E9B74929-7FA1-44ED-B2AD-F07C6351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0A7E"/>
    <w:pPr>
      <w:keepNext/>
      <w:spacing w:before="240" w:after="60" w:line="240" w:lineRule="auto"/>
      <w:outlineLvl w:val="0"/>
    </w:pPr>
    <w:rPr>
      <w:rFonts w:asciiTheme="majorHAnsi" w:eastAsiaTheme="majorEastAsia" w:hAnsiTheme="majorHAnsi" w:cs="Times New Roman"/>
      <w:b/>
      <w:bCs/>
      <w:kern w:val="32"/>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1BB"/>
    <w:pPr>
      <w:ind w:left="720"/>
      <w:contextualSpacing/>
    </w:pPr>
  </w:style>
  <w:style w:type="character" w:styleId="Strong">
    <w:name w:val="Strong"/>
    <w:basedOn w:val="DefaultParagraphFont"/>
    <w:uiPriority w:val="22"/>
    <w:qFormat/>
    <w:rsid w:val="00F63C7E"/>
    <w:rPr>
      <w:b/>
      <w:bCs/>
    </w:rPr>
  </w:style>
  <w:style w:type="character" w:styleId="Emphasis">
    <w:name w:val="Emphasis"/>
    <w:basedOn w:val="DefaultParagraphFont"/>
    <w:uiPriority w:val="20"/>
    <w:qFormat/>
    <w:rsid w:val="00F63C7E"/>
    <w:rPr>
      <w:i/>
      <w:iCs/>
    </w:rPr>
  </w:style>
  <w:style w:type="character" w:styleId="Hyperlink">
    <w:name w:val="Hyperlink"/>
    <w:basedOn w:val="DefaultParagraphFont"/>
    <w:uiPriority w:val="99"/>
    <w:unhideWhenUsed/>
    <w:rsid w:val="004C7415"/>
    <w:rPr>
      <w:color w:val="0000FF"/>
      <w:u w:val="single"/>
    </w:rPr>
  </w:style>
  <w:style w:type="paragraph" w:styleId="FootnoteText">
    <w:name w:val="footnote text"/>
    <w:basedOn w:val="Normal"/>
    <w:link w:val="FootnoteTextChar"/>
    <w:uiPriority w:val="99"/>
    <w:semiHidden/>
    <w:unhideWhenUsed/>
    <w:rsid w:val="00F044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45D"/>
    <w:rPr>
      <w:sz w:val="20"/>
      <w:szCs w:val="20"/>
    </w:rPr>
  </w:style>
  <w:style w:type="character" w:styleId="FootnoteReference">
    <w:name w:val="footnote reference"/>
    <w:basedOn w:val="DefaultParagraphFont"/>
    <w:uiPriority w:val="99"/>
    <w:semiHidden/>
    <w:unhideWhenUsed/>
    <w:rsid w:val="00F0445D"/>
    <w:rPr>
      <w:vertAlign w:val="superscript"/>
    </w:rPr>
  </w:style>
  <w:style w:type="paragraph" w:styleId="EndnoteText">
    <w:name w:val="endnote text"/>
    <w:basedOn w:val="Normal"/>
    <w:link w:val="EndnoteTextChar"/>
    <w:uiPriority w:val="99"/>
    <w:semiHidden/>
    <w:unhideWhenUsed/>
    <w:rsid w:val="00F044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445D"/>
    <w:rPr>
      <w:sz w:val="20"/>
      <w:szCs w:val="20"/>
    </w:rPr>
  </w:style>
  <w:style w:type="character" w:styleId="EndnoteReference">
    <w:name w:val="endnote reference"/>
    <w:basedOn w:val="DefaultParagraphFont"/>
    <w:uiPriority w:val="99"/>
    <w:semiHidden/>
    <w:unhideWhenUsed/>
    <w:rsid w:val="00F0445D"/>
    <w:rPr>
      <w:vertAlign w:val="superscript"/>
    </w:rPr>
  </w:style>
  <w:style w:type="paragraph" w:styleId="Header">
    <w:name w:val="header"/>
    <w:basedOn w:val="Normal"/>
    <w:link w:val="HeaderChar"/>
    <w:uiPriority w:val="99"/>
    <w:unhideWhenUsed/>
    <w:rsid w:val="00F04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45D"/>
  </w:style>
  <w:style w:type="paragraph" w:styleId="Footer">
    <w:name w:val="footer"/>
    <w:basedOn w:val="Normal"/>
    <w:link w:val="FooterChar"/>
    <w:uiPriority w:val="99"/>
    <w:unhideWhenUsed/>
    <w:rsid w:val="00F04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45D"/>
  </w:style>
  <w:style w:type="paragraph" w:styleId="NormalWeb">
    <w:name w:val="Normal (Web)"/>
    <w:basedOn w:val="Normal"/>
    <w:uiPriority w:val="99"/>
    <w:unhideWhenUsed/>
    <w:rsid w:val="001D700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0C60E9"/>
    <w:rPr>
      <w:color w:val="605E5C"/>
      <w:shd w:val="clear" w:color="auto" w:fill="E1DFDD"/>
    </w:rPr>
  </w:style>
  <w:style w:type="character" w:customStyle="1" w:styleId="Heading1Char">
    <w:name w:val="Heading 1 Char"/>
    <w:basedOn w:val="DefaultParagraphFont"/>
    <w:link w:val="Heading1"/>
    <w:uiPriority w:val="9"/>
    <w:rsid w:val="00230A7E"/>
    <w:rPr>
      <w:rFonts w:asciiTheme="majorHAnsi" w:eastAsiaTheme="majorEastAsia" w:hAnsiTheme="majorHAnsi" w:cs="Times New Roman"/>
      <w:b/>
      <w:bCs/>
      <w:kern w:val="32"/>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51689">
      <w:bodyDiv w:val="1"/>
      <w:marLeft w:val="0"/>
      <w:marRight w:val="0"/>
      <w:marTop w:val="0"/>
      <w:marBottom w:val="0"/>
      <w:divBdr>
        <w:top w:val="none" w:sz="0" w:space="0" w:color="auto"/>
        <w:left w:val="none" w:sz="0" w:space="0" w:color="auto"/>
        <w:bottom w:val="none" w:sz="0" w:space="0" w:color="auto"/>
        <w:right w:val="none" w:sz="0" w:space="0" w:color="auto"/>
      </w:divBdr>
    </w:div>
    <w:div w:id="84505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Oliver5@nh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18782FEE41204AA29801627E413B5A" ma:contentTypeVersion="14" ma:contentTypeDescription="Create a new document." ma:contentTypeScope="" ma:versionID="b03117d0e91ce89c5ff695c5f90a8141">
  <xsd:schema xmlns:xsd="http://www.w3.org/2001/XMLSchema" xmlns:xs="http://www.w3.org/2001/XMLSchema" xmlns:p="http://schemas.microsoft.com/office/2006/metadata/properties" xmlns:ns3="82aed914-05db-4070-a601-dda487a2dc1e" xmlns:ns4="ef8a2ab7-255e-46f6-9d55-62cd9659028b" targetNamespace="http://schemas.microsoft.com/office/2006/metadata/properties" ma:root="true" ma:fieldsID="4b40b5c49b7f949e58b272765c203629" ns3:_="" ns4:_="">
    <xsd:import namespace="82aed914-05db-4070-a601-dda487a2dc1e"/>
    <xsd:import namespace="ef8a2ab7-255e-46f6-9d55-62cd965902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ed914-05db-4070-a601-dda487a2d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8a2ab7-255e-46f6-9d55-62cd96590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2aed914-05db-4070-a601-dda487a2dc1e" xsi:nil="true"/>
  </documentManagement>
</p:properties>
</file>

<file path=customXml/itemProps1.xml><?xml version="1.0" encoding="utf-8"?>
<ds:datastoreItem xmlns:ds="http://schemas.openxmlformats.org/officeDocument/2006/customXml" ds:itemID="{99516CC5-DA65-4991-9BD4-A01E6D09A4ED}">
  <ds:schemaRefs>
    <ds:schemaRef ds:uri="http://schemas.openxmlformats.org/officeDocument/2006/bibliography"/>
  </ds:schemaRefs>
</ds:datastoreItem>
</file>

<file path=customXml/itemProps2.xml><?xml version="1.0" encoding="utf-8"?>
<ds:datastoreItem xmlns:ds="http://schemas.openxmlformats.org/officeDocument/2006/customXml" ds:itemID="{FE0BF468-8E9D-4516-A7CF-F66F78995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ed914-05db-4070-a601-dda487a2dc1e"/>
    <ds:schemaRef ds:uri="ef8a2ab7-255e-46f6-9d55-62cd96590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65C18-65A4-4460-84BE-9D867130C7AA}">
  <ds:schemaRefs>
    <ds:schemaRef ds:uri="http://schemas.microsoft.com/sharepoint/v3/contenttype/forms"/>
  </ds:schemaRefs>
</ds:datastoreItem>
</file>

<file path=customXml/itemProps4.xml><?xml version="1.0" encoding="utf-8"?>
<ds:datastoreItem xmlns:ds="http://schemas.openxmlformats.org/officeDocument/2006/customXml" ds:itemID="{B7D569E8-9F0E-48A7-850C-D01CABF84D31}">
  <ds:schemaRefs>
    <ds:schemaRef ds:uri="http://schemas.microsoft.com/office/2006/documentManagement/types"/>
    <ds:schemaRef ds:uri="http://purl.org/dc/terms/"/>
    <ds:schemaRef ds:uri="http://schemas.openxmlformats.org/package/2006/metadata/core-properties"/>
    <ds:schemaRef ds:uri="ef8a2ab7-255e-46f6-9d55-62cd9659028b"/>
    <ds:schemaRef ds:uri="http://purl.org/dc/dcmitype/"/>
    <ds:schemaRef ds:uri="http://schemas.microsoft.com/office/infopath/2007/PartnerControls"/>
    <ds:schemaRef ds:uri="http://purl.org/dc/elements/1.1/"/>
    <ds:schemaRef ds:uri="http://schemas.microsoft.com/office/2006/metadata/properties"/>
    <ds:schemaRef ds:uri="82aed914-05db-4070-a601-dda487a2dc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1863</Words>
  <Characters>10624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WESTMACOTT, Alison (NHS SOUTH, CENTRAL AND WEST COMMISSIONING SUPPORT UNIT)</dc:creator>
  <cp:keywords/>
  <dc:description/>
  <cp:lastModifiedBy>COZENS, Shell (WHITE HORSE MEDICAL PRACTICE)</cp:lastModifiedBy>
  <cp:revision>2</cp:revision>
  <dcterms:created xsi:type="dcterms:W3CDTF">2024-03-04T09:32:00Z</dcterms:created>
  <dcterms:modified xsi:type="dcterms:W3CDTF">2024-03-04T09:32:00Z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0x010100BA18782FEE41204AA29801627E413B5A</vt:lpwstr>
  </property>
</Properties>
</file>